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/>
    <w:p/>
    <w:p>
      <w:pPr>
        <w:jc w:val="center"/>
      </w:pPr>
      <w:r>
        <w:rPr>
          <w:rFonts w:hint="eastAsia"/>
        </w:rPr>
        <w:drawing>
          <wp:inline distT="0" distB="0" distL="0" distR="0">
            <wp:extent cx="1010285" cy="1079500"/>
            <wp:effectExtent l="0" t="0" r="0" b="0"/>
            <wp:docPr id="1" name="图片 1" descr="ec82b80a25a15fa7d0abedc6dc10ed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c82b80a25a15fa7d0abedc6dc10edf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11"/>
                    <a:stretch>
                      <a:fillRect/>
                    </a:stretch>
                  </pic:blipFill>
                  <pic:spPr>
                    <a:xfrm>
                      <a:off x="0" y="0"/>
                      <a:ext cx="1010832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spacing w:before="120"/>
        <w:jc w:val="center"/>
        <w:rPr>
          <w:rFonts w:ascii="方正小标宋简体" w:eastAsia="方正小标宋简体"/>
          <w:spacing w:val="60"/>
          <w:sz w:val="52"/>
          <w:szCs w:val="28"/>
        </w:rPr>
      </w:pPr>
      <w:r>
        <w:rPr>
          <w:rFonts w:hint="eastAsia" w:ascii="方正小标宋简体" w:eastAsia="方正小标宋简体"/>
          <w:spacing w:val="60"/>
          <w:sz w:val="52"/>
          <w:szCs w:val="28"/>
        </w:rPr>
        <w:t>中 国 共 产 党</w:t>
      </w:r>
      <w:bookmarkStart w:id="4" w:name="_GoBack"/>
      <w:bookmarkEnd w:id="4"/>
    </w:p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1565275</wp:posOffset>
            </wp:positionH>
            <wp:positionV relativeFrom="paragraph">
              <wp:posOffset>71755</wp:posOffset>
            </wp:positionV>
            <wp:extent cx="2886075" cy="410845"/>
            <wp:effectExtent l="0" t="0" r="9525" b="825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>
      <w:pPr>
        <w:widowControl/>
        <w:spacing w:line="780" w:lineRule="exact"/>
        <w:jc w:val="center"/>
        <w:rPr>
          <w:rFonts w:ascii="华文中宋" w:hAnsi="华文中宋" w:eastAsia="华文中宋" w:cs="宋体"/>
          <w:b/>
          <w:color w:val="000000"/>
          <w:spacing w:val="40"/>
          <w:kern w:val="0"/>
          <w:sz w:val="70"/>
          <w:szCs w:val="70"/>
        </w:rPr>
      </w:pPr>
      <w:r>
        <w:rPr>
          <w:rFonts w:hint="eastAsia" w:ascii="华文中宋" w:hAnsi="华文中宋" w:eastAsia="华文中宋" w:cs="宋体"/>
          <w:b/>
          <w:color w:val="000000"/>
          <w:spacing w:val="40"/>
          <w:kern w:val="0"/>
          <w:sz w:val="70"/>
          <w:szCs w:val="70"/>
        </w:rPr>
        <w:t>发展党员全程纪实表</w:t>
      </w:r>
    </w:p>
    <w:p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125095</wp:posOffset>
            </wp:positionV>
            <wp:extent cx="4191000" cy="57467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>
      <w:pPr>
        <w:spacing w:line="800" w:lineRule="exact"/>
        <w:ind w:firstLine="2415" w:firstLineChars="1150"/>
        <w:rPr>
          <w:sz w:val="36"/>
          <w:szCs w:val="36"/>
          <w:u w:val="single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1663065</wp:posOffset>
            </wp:positionH>
            <wp:positionV relativeFrom="paragraph">
              <wp:posOffset>478790</wp:posOffset>
            </wp:positionV>
            <wp:extent cx="298450" cy="2667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姓  名：</w:t>
      </w:r>
      <w:r>
        <w:rPr>
          <w:rFonts w:hint="eastAsia"/>
          <w:sz w:val="36"/>
          <w:szCs w:val="36"/>
          <w:u w:val="single"/>
        </w:rPr>
        <w:t xml:space="preserve">               </w:t>
      </w:r>
    </w:p>
    <w:p/>
    <w:p>
      <w:pPr>
        <w:spacing w:line="800" w:lineRule="exact"/>
        <w:ind w:firstLine="2340" w:firstLineChars="650"/>
        <w:rPr>
          <w:sz w:val="36"/>
          <w:szCs w:val="36"/>
        </w:rPr>
      </w:pPr>
      <w:r>
        <w:rPr>
          <w:rFonts w:hint="eastAsia"/>
          <w:sz w:val="36"/>
          <w:szCs w:val="36"/>
        </w:rPr>
        <w:t>党支部：</w:t>
      </w:r>
      <w:r>
        <w:rPr>
          <w:rFonts w:hint="eastAsia"/>
          <w:sz w:val="36"/>
          <w:szCs w:val="36"/>
          <w:u w:val="single"/>
        </w:rPr>
        <w:t xml:space="preserve">               </w:t>
      </w:r>
    </w:p>
    <w:p>
      <w:r>
        <w:rPr>
          <w:sz w:val="36"/>
          <w:szCs w:val="36"/>
          <w:u w:val="singl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1503045</wp:posOffset>
            </wp:positionH>
            <wp:positionV relativeFrom="paragraph">
              <wp:posOffset>-5715</wp:posOffset>
            </wp:positionV>
            <wp:extent cx="600075" cy="38227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>
      <w:pPr>
        <w:jc w:val="center"/>
        <w:rPr>
          <w:rFonts w:ascii="宋体" w:hAnsi="宋体"/>
          <w:sz w:val="24"/>
        </w:rPr>
      </w:pPr>
      <w:r>
        <w:rPr>
          <w:rFonts w:hint="eastAsia" w:ascii="黑体" w:eastAsia="黑体"/>
          <w:sz w:val="36"/>
          <w:szCs w:val="36"/>
        </w:rPr>
        <w:t>内蒙古自治区党委高校工委组织部制</w:t>
      </w:r>
    </w:p>
    <w:p>
      <w:r>
        <w:rPr>
          <w:rFonts w:hint="eastAsia" w:ascii="宋体" w:hAnsi="宋体"/>
          <w:sz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1242060</wp:posOffset>
            </wp:positionH>
            <wp:positionV relativeFrom="paragraph">
              <wp:posOffset>15240</wp:posOffset>
            </wp:positionV>
            <wp:extent cx="3629025" cy="483235"/>
            <wp:effectExtent l="0" t="0" r="0" b="0"/>
            <wp:wrapNone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widowControl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widowControl/>
        <w:jc w:val="center"/>
        <w:rPr>
          <w:rFonts w:ascii="黑体" w:hAnsi="黑体" w:eastAsia="黑体"/>
          <w:sz w:val="36"/>
          <w:szCs w:val="36"/>
        </w:rPr>
      </w:pPr>
    </w:p>
    <w:p>
      <w:pPr>
        <w:widowControl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填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 xml:space="preserve">表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 xml:space="preserve">说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widowControl/>
        <w:jc w:val="left"/>
        <w:rPr>
          <w:rFonts w:ascii="宋体" w:hAnsi="宋体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根据《中国共产党发展党员工作细则》和自治区党委组织部有关要求，提出如下填表说明：</w:t>
      </w: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本表随同个人党员档案材料一同转移。</w:t>
      </w: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标记“□”的内容为选择项，根据实际情况在方框中打“√”。</w:t>
      </w: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入党申请人阶段纪实表，在党组织派人同入党申请人谈话时，由入党申请人本人填写并签名，具体格式参照《入党志愿书》填写要求；“家庭住址”应具体到门牌号。</w:t>
      </w: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入党积极分子阶段纪实表，由负责教育培养入党积极分子的党支部指定专人填写。</w:t>
      </w: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发展对象阶段纪实表，由确定发展对象的党支部指定专人填写。</w:t>
      </w: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接收预备党员阶段纪实表，由接收预备党员的党支部指定专人填写。</w:t>
      </w:r>
    </w:p>
    <w:p>
      <w:pPr>
        <w:widowControl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预备党员的教育考察和转正阶段纪实表，由预备党员所在党支部指定专人填写。</w:t>
      </w:r>
    </w:p>
    <w:p>
      <w:pPr>
        <w:widowControl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4"/>
        </w:rPr>
        <w:sectPr>
          <w:footerReference r:id="rId3" w:type="default"/>
          <w:pgSz w:w="11906" w:h="16838"/>
          <w:pgMar w:top="1418" w:right="1134" w:bottom="1418" w:left="1134" w:header="851" w:footer="992" w:gutter="0"/>
          <w:pgNumType w:fmt="numberInDash" w:start="1"/>
          <w:cols w:space="425" w:num="1"/>
          <w:docGrid w:type="lines" w:linePitch="312" w:charSpace="0"/>
        </w:sectPr>
      </w:pPr>
      <w:r>
        <w:rPr>
          <w:rFonts w:ascii="宋体" w:hAnsi="宋体"/>
          <w:sz w:val="24"/>
        </w:rPr>
        <w:br w:type="page"/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</w:t>
      </w:r>
      <w:bookmarkStart w:id="0" w:name="_Hlk15328606"/>
      <w:r>
        <w:rPr>
          <w:rFonts w:hint="eastAsia" w:ascii="黑体" w:eastAsia="黑体"/>
          <w:sz w:val="28"/>
          <w:szCs w:val="28"/>
        </w:rPr>
        <w:t>申请入党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说明：在党组织派人同入党申请人谈话时，由入党申请人本人填写并签名，具体格式参照《入党志愿书》填写要求；“家庭住址”应具体到门牌号。</w:t>
      </w:r>
    </w:p>
    <w:bookmarkEnd w:id="0"/>
    <w:tbl>
      <w:tblPr>
        <w:tblStyle w:val="8"/>
        <w:tblpPr w:leftFromText="180" w:rightFromText="180" w:vertAnchor="page" w:horzAnchor="margin" w:tblpXSpec="center" w:tblpY="3066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11"/>
        <w:gridCol w:w="648"/>
        <w:gridCol w:w="1014"/>
        <w:gridCol w:w="545"/>
        <w:gridCol w:w="1432"/>
        <w:gridCol w:w="849"/>
        <w:gridCol w:w="1460"/>
        <w:gridCol w:w="22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5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姓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名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sz w:val="18"/>
                <w:szCs w:val="18"/>
              </w:rPr>
              <w:t>与居民身份证一致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  别</w:t>
            </w:r>
          </w:p>
        </w:tc>
        <w:tc>
          <w:tcPr>
            <w:tcW w:w="23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正面免冠照片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sz w:val="24"/>
              </w:rPr>
              <w:pict>
                <v:shape id="自选图形 36" o:spid="_x0000_s1027" o:spt="61" type="#_x0000_t61" style="position:absolute;left:0pt;margin-left:23.6pt;margin-top:58.65pt;height:67.15pt;width:117.9pt;z-index:251663360;mso-width-relative:page;mso-height-relative:page;" coordsize="21600,21600" adj="-4232,60723">
                  <v:path/>
                  <v:fill opacity="0f"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color w:val="FF0000"/>
                          </w:rPr>
                        </w:pPr>
                        <w:r>
                          <w:rPr>
                            <w:rFonts w:hint="eastAsia" w:ascii="华文新魏" w:eastAsia="华文新魏"/>
                            <w:color w:val="FF0000"/>
                          </w:rPr>
                          <w:t>党支部书记或委员必须核实清楚学生递交入党申请书时是否满1</w:t>
                        </w:r>
                        <w:r>
                          <w:rPr>
                            <w:rFonts w:ascii="华文新魏" w:eastAsia="华文新魏"/>
                            <w:color w:val="FF0000"/>
                          </w:rPr>
                          <w:t>8</w:t>
                        </w:r>
                        <w:r>
                          <w:rPr>
                            <w:rFonts w:hint="eastAsia" w:ascii="华文新魏" w:eastAsia="华文新魏"/>
                            <w:color w:val="FF0000"/>
                          </w:rPr>
                          <w:t>周岁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/>
                <w:sz w:val="24"/>
              </w:rPr>
              <w:t>（2寸）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5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民  族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iCs/>
                <w:color w:val="FF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sz w:val="18"/>
                <w:szCs w:val="18"/>
              </w:rPr>
              <w:t>填写全称，如“汉族”“蒙古族”等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出生年月</w:t>
            </w:r>
          </w:p>
        </w:tc>
        <w:tc>
          <w:tcPr>
            <w:tcW w:w="2309" w:type="dxa"/>
            <w:gridSpan w:val="2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92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5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籍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贯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bCs/>
                <w:iCs/>
                <w:color w:val="FF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sz w:val="18"/>
                <w:szCs w:val="18"/>
              </w:rPr>
              <w:t>填写本人的祖居地（指祖父的长期居住地）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身份类别</w:t>
            </w:r>
          </w:p>
        </w:tc>
        <w:tc>
          <w:tcPr>
            <w:tcW w:w="23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□教职工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□学生</w:t>
            </w:r>
          </w:p>
        </w:tc>
        <w:tc>
          <w:tcPr>
            <w:tcW w:w="192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5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  历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参加工作时间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/入学时间</w:t>
            </w:r>
          </w:p>
        </w:tc>
        <w:tc>
          <w:tcPr>
            <w:tcW w:w="2309" w:type="dxa"/>
            <w:gridSpan w:val="2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92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0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4"/>
              </w:rPr>
              <w:t>单位、职务或职业</w:t>
            </w:r>
          </w:p>
        </w:tc>
        <w:tc>
          <w:tcPr>
            <w:tcW w:w="7229" w:type="dxa"/>
            <w:gridSpan w:val="7"/>
            <w:vAlign w:val="center"/>
          </w:tcPr>
          <w:p>
            <w:pPr>
              <w:spacing w:line="220" w:lineRule="exact"/>
              <w:ind w:left="88" w:right="213"/>
              <w:rPr>
                <w:rFonts w:ascii="华文新魏" w:hAnsi="宋体" w:eastAsia="华文新魏"/>
                <w:bCs/>
                <w:iCs/>
                <w:color w:val="FF0000"/>
              </w:rPr>
            </w:pPr>
            <w:r>
              <w:rPr>
                <w:rFonts w:hint="eastAsia" w:ascii="华文新魏" w:hAnsi="宋体" w:eastAsia="华文新魏"/>
                <w:bCs/>
                <w:iCs/>
                <w:color w:val="FF0000"/>
              </w:rPr>
              <w:t>无单位、职务的，填写职业</w:t>
            </w:r>
          </w:p>
          <w:p>
            <w:pPr>
              <w:spacing w:line="220" w:lineRule="exact"/>
              <w:ind w:left="88" w:right="213"/>
              <w:rPr>
                <w:rFonts w:ascii="华文新魏" w:hAnsi="宋体" w:eastAsia="华文新魏"/>
                <w:bCs/>
                <w:iCs/>
                <w:color w:val="FF0000"/>
              </w:rPr>
            </w:pPr>
            <w:r>
              <w:rPr>
                <w:rFonts w:hint="eastAsia" w:ascii="华文新魏" w:hAnsi="宋体" w:eastAsia="华文新魏"/>
                <w:bCs/>
                <w:iCs/>
                <w:color w:val="FF0000"/>
              </w:rPr>
              <w:t>例：××大学××学院××系（专业）×级×班学生</w:t>
            </w:r>
          </w:p>
          <w:p>
            <w:pPr>
              <w:rPr>
                <w:color w:val="FF0000"/>
              </w:rPr>
            </w:pPr>
            <w:r>
              <w:rPr>
                <w:rFonts w:hint="eastAsia" w:ascii="华文新魏" w:hAnsi="宋体" w:eastAsia="华文新魏"/>
                <w:bCs/>
                <w:iCs/>
                <w:color w:val="FF0000"/>
              </w:rPr>
              <w:t>××旗××苏木××嘎查农民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0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家庭住址</w:t>
            </w:r>
          </w:p>
        </w:tc>
        <w:tc>
          <w:tcPr>
            <w:tcW w:w="7229" w:type="dxa"/>
            <w:gridSpan w:val="7"/>
            <w:vAlign w:val="center"/>
          </w:tcPr>
          <w:p>
            <w:pPr>
              <w:spacing w:line="220" w:lineRule="exact"/>
              <w:ind w:left="88" w:right="213"/>
              <w:rPr>
                <w:rFonts w:ascii="华文新魏" w:hAnsi="宋体" w:eastAsia="华文新魏"/>
                <w:bCs/>
                <w:iCs/>
                <w:color w:val="FF0000"/>
              </w:rPr>
            </w:pPr>
            <w:r>
              <w:rPr>
                <w:rFonts w:hint="eastAsia" w:ascii="华文新魏" w:hAnsi="宋体" w:eastAsia="华文新魏"/>
                <w:bCs/>
                <w:iCs/>
                <w:color w:val="FF0000"/>
              </w:rPr>
              <w:t>现固定居住的详细地点</w:t>
            </w:r>
          </w:p>
          <w:p>
            <w:pPr>
              <w:rPr>
                <w:color w:val="FF0000"/>
              </w:rPr>
            </w:pPr>
            <w:r>
              <w:rPr>
                <w:rFonts w:hint="eastAsia" w:ascii="华文新魏" w:hAnsi="宋体" w:eastAsia="华文新魏"/>
                <w:bCs/>
                <w:iCs/>
                <w:color w:val="FF0000"/>
              </w:rPr>
              <w:t>例：内蒙古通辽市霍林河大街××号 内蒙古民族大学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40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身份证号码</w:t>
            </w:r>
          </w:p>
        </w:tc>
        <w:tc>
          <w:tcPr>
            <w:tcW w:w="3840" w:type="dxa"/>
            <w:gridSpan w:val="4"/>
            <w:vAlign w:val="center"/>
          </w:tcPr>
          <w:p/>
        </w:tc>
        <w:tc>
          <w:tcPr>
            <w:tcW w:w="168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手机号码</w:t>
            </w:r>
          </w:p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3964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首次递交入党申请书时间</w:t>
            </w:r>
          </w:p>
        </w:tc>
        <w:tc>
          <w:tcPr>
            <w:tcW w:w="2281" w:type="dxa"/>
            <w:gridSpan w:val="2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168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是否年满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十八周岁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/>
                <w:spacing w:val="40"/>
              </w:rPr>
            </w:pPr>
            <w:r>
              <w:rPr>
                <w:rFonts w:hint="eastAsia" w:ascii="黑体" w:hAnsi="黑体" w:eastAsia="黑体"/>
                <w:spacing w:val="40"/>
                <w:sz w:val="24"/>
              </w:rPr>
              <w:t>个人经历（包括学历）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自何年何月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至何年何月</w:t>
            </w:r>
          </w:p>
        </w:tc>
        <w:tc>
          <w:tcPr>
            <w:tcW w:w="3969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在何地、何单位、任何职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>
            <w:r>
              <w:pict>
                <v:shape id="自选图形 2" o:spid="_x0000_s1028" o:spt="62" type="#_x0000_t62" style="position:absolute;left:0pt;margin-left:37.15pt;margin-top:10.6pt;height:93.35pt;width:327.6pt;z-index:251664384;mso-width-relative:page;mso-height-relative:page;" coordsize="21600,21600" adj="8318,150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</w:rPr>
                          <w:t>“本人经历（包括学历）”从小学填起，起止年月要衔接。“在何地、何单位”要写全称。“任何职”应写明主要职务。参加电大、函大、夜大、自学考试等学习的，都应填写；取得学位的在相应栏目中注明。“证明人”填写熟悉本人情况的人或共同学习、工作过的人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46" w:type="dxa"/>
            <w:vMerge w:val="continue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1559" w:type="dxa"/>
            <w:gridSpan w:val="2"/>
            <w:vAlign w:val="center"/>
          </w:tcPr>
          <w:p/>
        </w:tc>
        <w:tc>
          <w:tcPr>
            <w:tcW w:w="3969" w:type="dxa"/>
            <w:gridSpan w:val="4"/>
            <w:vAlign w:val="center"/>
          </w:tcPr>
          <w:p/>
        </w:tc>
        <w:tc>
          <w:tcPr>
            <w:tcW w:w="1701" w:type="dxa"/>
            <w:vAlign w:val="center"/>
          </w:tcPr>
          <w:p/>
        </w:tc>
      </w:tr>
    </w:tbl>
    <w:p>
      <w:pPr>
        <w:rPr>
          <w:rFonts w:ascii="黑体" w:eastAsia="黑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tbl>
      <w:tblPr>
        <w:tblStyle w:val="8"/>
        <w:tblW w:w="49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762"/>
        <w:gridCol w:w="981"/>
        <w:gridCol w:w="304"/>
        <w:gridCol w:w="987"/>
        <w:gridCol w:w="304"/>
        <w:gridCol w:w="1307"/>
        <w:gridCol w:w="143"/>
        <w:gridCol w:w="1163"/>
        <w:gridCol w:w="136"/>
        <w:gridCol w:w="1547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pacing w:val="40"/>
                <w:sz w:val="24"/>
              </w:rPr>
              <w:t>家庭主要成员</w:t>
            </w:r>
          </w:p>
        </w:tc>
        <w:tc>
          <w:tcPr>
            <w:tcW w:w="393" w:type="pct"/>
            <w:vMerge w:val="restart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配</w:t>
            </w:r>
          </w:p>
          <w:p>
            <w:pPr>
              <w:ind w:left="113" w:right="113"/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偶</w:t>
            </w:r>
          </w:p>
        </w:tc>
        <w:tc>
          <w:tcPr>
            <w:tcW w:w="506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姓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名</w:t>
            </w: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华文新魏" w:eastAsia="华文新魏"/>
                <w:bCs/>
                <w:iCs/>
                <w:color w:val="FF0000"/>
                <w:szCs w:val="21"/>
              </w:rPr>
              <w:t>没有的，应写“未婚”（或“离异”、“丧偶”）</w:t>
            </w:r>
          </w:p>
        </w:tc>
        <w:tc>
          <w:tcPr>
            <w:tcW w:w="748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民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族</w:t>
            </w:r>
          </w:p>
        </w:tc>
        <w:tc>
          <w:tcPr>
            <w:tcW w:w="670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8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出生年月</w:t>
            </w:r>
          </w:p>
        </w:tc>
        <w:tc>
          <w:tcPr>
            <w:tcW w:w="615" w:type="pct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籍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贯</w:t>
            </w:r>
          </w:p>
        </w:tc>
        <w:tc>
          <w:tcPr>
            <w:tcW w:w="2241" w:type="pct"/>
            <w:gridSpan w:val="7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pict>
                <v:shape id="自选图形 51" o:spid="_x0000_s1029" o:spt="61" type="#_x0000_t61" style="position:absolute;left:0pt;margin-left:29.25pt;margin-top:3.25pt;height:86.5pt;width:144.3pt;z-index:251665408;mso-width-relative:page;mso-height-relative:page;" coordsize="21600,21600" adj="32392,16042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szCs w:val="21"/>
                          </w:rPr>
                          <w:t>参加党派组织的，应注明是哪个党派的党员（成员）。如参加中国共产党，应写明“中共党员”，不能只写“党员”二字。一般群众写“群众”。</w:t>
                        </w:r>
                      </w:p>
                      <w:p/>
                    </w:txbxContent>
                  </v:textbox>
                </v:shape>
              </w:pict>
            </w:r>
          </w:p>
        </w:tc>
        <w:tc>
          <w:tcPr>
            <w:tcW w:w="798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学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历</w:t>
            </w:r>
          </w:p>
        </w:tc>
        <w:tc>
          <w:tcPr>
            <w:tcW w:w="615" w:type="pct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2" w:type="pct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参加工作时间</w:t>
            </w:r>
          </w:p>
        </w:tc>
        <w:tc>
          <w:tcPr>
            <w:tcW w:w="1575" w:type="pct"/>
            <w:gridSpan w:val="5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798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政治面貌</w:t>
            </w:r>
          </w:p>
        </w:tc>
        <w:tc>
          <w:tcPr>
            <w:tcW w:w="615" w:type="pct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2" w:type="pct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单位、职务或职业</w:t>
            </w:r>
          </w:p>
        </w:tc>
        <w:tc>
          <w:tcPr>
            <w:tcW w:w="2987" w:type="pct"/>
            <w:gridSpan w:val="7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restart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其</w:t>
            </w:r>
          </w:p>
          <w:p>
            <w:pPr>
              <w:ind w:left="113" w:right="11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他</w:t>
            </w:r>
          </w:p>
          <w:p>
            <w:pPr>
              <w:ind w:left="113" w:right="11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成</w:t>
            </w:r>
          </w:p>
          <w:p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员</w:t>
            </w:r>
          </w:p>
        </w:tc>
        <w:tc>
          <w:tcPr>
            <w:tcW w:w="506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关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系</w:t>
            </w:r>
          </w:p>
        </w:tc>
        <w:tc>
          <w:tcPr>
            <w:tcW w:w="823" w:type="pct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姓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名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出生年月</w:t>
            </w:r>
          </w:p>
        </w:tc>
        <w:tc>
          <w:tcPr>
            <w:tcW w:w="674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政治面貌</w:t>
            </w:r>
          </w:p>
        </w:tc>
        <w:tc>
          <w:tcPr>
            <w:tcW w:w="1483" w:type="pct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单位、职务或职业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黑体" w:hAnsi="黑体" w:eastAsia="黑体"/>
                <w:spacing w:val="40"/>
                <w:sz w:val="24"/>
              </w:rPr>
              <w:pict>
                <v:shape id="自选图形 54" o:spid="_x0000_s1030" o:spt="61" type="#_x0000_t61" style="position:absolute;left:0pt;margin-left:25.75pt;margin-top:19.35pt;height:80.05pt;width:348.85pt;z-index:251666432;mso-width-relative:page;mso-height-relative:page;" coordsize="21600,21600" adj="-7179,-12115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华文新魏" w:eastAsia="华文新魏"/>
                            <w:szCs w:val="21"/>
                          </w:rPr>
                          <w:t>“家庭成员”指和自己有直接血缘关系或婚姻关系的真系亲属，如父母、配偶和子女，以及和本人长期在一起生活的曾受其抚养或由本人供养的其他亲属，如本人的祖父母，未成年或已成年仍在一起居住生活的兄弟姐妹等。</w:t>
                        </w:r>
                        <w:r>
                          <w:rPr>
                            <w:rFonts w:hint="eastAsia" w:ascii="华文新魏" w:eastAsia="华文新魏"/>
                            <w:color w:val="FF0000"/>
                            <w:sz w:val="28"/>
                            <w:szCs w:val="28"/>
                          </w:rPr>
                          <w:t>填入表格的人员必须对其进行函调。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8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" w:type="pct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/>
                <w:spacing w:val="40"/>
                <w:sz w:val="24"/>
              </w:rPr>
            </w:pPr>
            <w:r>
              <w:rPr>
                <w:rFonts w:hint="eastAsia" w:ascii="黑体" w:hAnsi="黑体" w:eastAsia="黑体"/>
                <w:spacing w:val="40"/>
                <w:sz w:val="24"/>
              </w:rPr>
              <w:t>主要社会关系情况</w:t>
            </w: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" w:type="pct"/>
            <w:gridSpan w:val="2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" w:type="pct"/>
            <w:gridSpan w:val="2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黑体" w:hAnsi="黑体" w:eastAsia="黑体"/>
                <w:spacing w:val="40"/>
                <w:sz w:val="24"/>
                <w:lang w:val="zh-CN"/>
              </w:rPr>
              <w:pict>
                <v:shape id="自选图形 69" o:spid="_x0000_s1031" o:spt="61" type="#_x0000_t61" style="position:absolute;left:0pt;margin-left:3.1pt;margin-top:10.55pt;height:85.9pt;width:377.65pt;z-index:251667456;mso-width-relative:page;mso-height-relative:page;" coordsize="21600,21600" adj="-7453,-20112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szCs w:val="21"/>
                          </w:rPr>
                          <w:t>“主要社会关系”是指本人的旁系亲属（爱人的父母、分居的兄弟姐妹、伯叔姑舅、甥侄等）和与本人关系较密切或本人受其影响较大的亲友等。</w:t>
                        </w:r>
                      </w:p>
                      <w:p>
                        <w:pPr>
                          <w:spacing w:before="78" w:beforeLines="25" w:line="260" w:lineRule="exact"/>
                          <w:ind w:right="6"/>
                          <w:rPr>
                            <w:rFonts w:ascii="华文新魏" w:eastAsia="华文新魏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方正魏碑简体" w:eastAsia="方正魏碑简体"/>
                            <w:bCs/>
                            <w:sz w:val="22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方正魏碑简体" w:eastAsia="方正魏碑简体"/>
                            <w:bCs/>
                            <w:sz w:val="22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 w:ascii="华文新魏" w:eastAsia="华文新魏"/>
                            <w:color w:val="FF0000"/>
                            <w:sz w:val="28"/>
                            <w:szCs w:val="28"/>
                          </w:rPr>
                          <w:t>非必要可以不必填写。填写的人员必须对其进行函调。</w:t>
                        </w:r>
                      </w:p>
                      <w:p>
                        <w:pPr>
                          <w:spacing w:before="78" w:beforeLines="25" w:line="260" w:lineRule="exact"/>
                          <w:ind w:right="6"/>
                          <w:rPr>
                            <w:rFonts w:ascii="方正魏碑简体" w:eastAsia="方正魏碑简体"/>
                            <w:bCs/>
                            <w:sz w:val="22"/>
                            <w:szCs w:val="18"/>
                          </w:rPr>
                        </w:pPr>
                        <w:r>
                          <w:rPr>
                            <w:rFonts w:hint="eastAsia" w:ascii="华文新魏" w:eastAsia="华文新魏"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华文新魏" w:eastAsia="华文新魏"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hint="eastAsia" w:ascii="华文新魏" w:eastAsia="华文新魏"/>
                            <w:color w:val="FF0000"/>
                            <w:sz w:val="28"/>
                            <w:szCs w:val="28"/>
                          </w:rPr>
                          <w:t>如果是单亲家庭，建议填写并进行补充函调。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" w:type="pct"/>
            <w:gridSpan w:val="2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" w:type="pct"/>
            <w:gridSpan w:val="2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" w:type="pct"/>
            <w:gridSpan w:val="2"/>
            <w:vMerge w:val="continue"/>
            <w:vAlign w:val="center"/>
          </w:tcPr>
          <w:p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" w:type="pct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谈话人</w:t>
            </w:r>
          </w:p>
        </w:tc>
        <w:tc>
          <w:tcPr>
            <w:tcW w:w="1329" w:type="pct"/>
            <w:gridSpan w:val="4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348" w:type="pct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谈话时间</w:t>
            </w:r>
          </w:p>
        </w:tc>
        <w:tc>
          <w:tcPr>
            <w:tcW w:w="1483" w:type="pct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504" w:type="pct"/>
            <w:gridSpan w:val="4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谈话人党内职务</w:t>
            </w:r>
          </w:p>
        </w:tc>
        <w:tc>
          <w:tcPr>
            <w:tcW w:w="3496" w:type="pct"/>
            <w:gridSpan w:val="8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ind w:firstLine="480" w:firstLineChars="200"/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入党申请人签字：</w:t>
            </w:r>
            <w:r>
              <w:rPr>
                <w:rFonts w:ascii="黑体" w:eastAsia="黑体"/>
                <w:sz w:val="24"/>
              </w:rPr>
              <w:t xml:space="preserve"> </w:t>
            </w:r>
          </w:p>
        </w:tc>
      </w:tr>
    </w:tbl>
    <w:p>
      <w:pPr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pict>
          <v:shape id="文本框 18" o:spid="_x0000_s1032" o:spt="202" type="#_x0000_t202" style="position:absolute;left:0pt;margin-left:59.2pt;margin-top:5.5pt;height:69.1pt;width:432pt;z-index:25166848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rFonts w:ascii="华文新魏" w:hAnsi="华文新魏" w:eastAsia="华文新魏" w:cs="华文新魏"/>
                      <w:color w:val="FF0000"/>
                      <w:szCs w:val="21"/>
                    </w:rPr>
                  </w:pPr>
                  <w:r>
                    <w:rPr>
                      <w:rFonts w:hint="eastAsia" w:ascii="华文新魏" w:hAnsi="华文新魏" w:eastAsia="华文新魏" w:cs="华文新魏"/>
                      <w:color w:val="FF0000"/>
                      <w:szCs w:val="21"/>
                    </w:rPr>
                    <w:t>注：家庭成员和主要社会关系栏中“单位、职务或职业”应具体填写，如“内蒙古自治区xxx县xxx镇xxx村村民”。若已离退休或死亡的，不能只写“离休”或“退休”或“去世”二字，而应写明离退休前所在单位、职务或职业，并注明“已离休”（退休或去世）。如“</w:t>
                  </w:r>
                  <w:r>
                    <w:rPr>
                      <w:rFonts w:hint="eastAsia" w:ascii="华文新魏" w:hAnsi="华文新魏" w:eastAsia="华文新魏" w:cs="华文新魏"/>
                      <w:bCs/>
                      <w:iCs/>
                      <w:color w:val="FF0000"/>
                      <w:szCs w:val="21"/>
                    </w:rPr>
                    <w:t>xxx大学xxx教授（已离休）”。</w:t>
                  </w:r>
                </w:p>
              </w:txbxContent>
            </v:textbox>
          </v:shape>
        </w:pic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ascii="宋体" w:hAnsi="宋体" w:cs="宋体"/>
          <w:kern w:val="0"/>
          <w:sz w:val="24"/>
          <w:u w:val="single"/>
        </w:rPr>
        <w:pict>
          <v:shape id="_x0000_s1033" o:spid="_x0000_s1033" o:spt="61" type="#_x0000_t61" style="position:absolute;left:0pt;margin-left:137.15pt;margin-top:-61.65pt;height:80pt;width:396.35pt;z-index:251669504;mso-width-relative:page;mso-height-relative:page;" coordsize="21600,21600" adj="-4232,60723">
            <v:path/>
            <v:fill opacity="0f" focussize="0,0"/>
            <v:stroke joinstyle="miter"/>
            <v:imagedata o:title=""/>
            <o:lock v:ext="edit"/>
            <v:textbox>
              <w:txbxContent>
                <w:p>
                  <w:pPr>
                    <w:spacing w:line="440" w:lineRule="exact"/>
                    <w:rPr>
                      <w:rFonts w:ascii="华文新魏" w:eastAsia="华文新魏"/>
                      <w:color w:val="FF0000"/>
                      <w:sz w:val="28"/>
                      <w:szCs w:val="36"/>
                    </w:rPr>
                  </w:pPr>
                  <w:r>
                    <w:rPr>
                      <w:rFonts w:hint="eastAsia" w:ascii="华文新魏" w:eastAsia="华文新魏"/>
                      <w:color w:val="FF0000"/>
                      <w:sz w:val="28"/>
                      <w:szCs w:val="36"/>
                    </w:rPr>
                    <w:t>团员推优或党员推荐要在递交入党申请3个月后。一般以团支部会议时间为准（时间要与《团员推优表》一致）。“群团组织名称”可填写为团支部名称，由团支部书记签字或盖章。</w:t>
                  </w:r>
                </w:p>
              </w:txbxContent>
            </v:textbox>
          </v:shape>
        </w:pict>
      </w:r>
      <w:r>
        <w:rPr>
          <w:rFonts w:hint="eastAsia" w:ascii="黑体" w:eastAsia="黑体"/>
          <w:sz w:val="28"/>
          <w:szCs w:val="28"/>
        </w:rPr>
        <w:t>二、入党积极分子的确定和培养教育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说明：由负责教育培养入党积极分子的党支部指定专人填写。</w:t>
      </w:r>
    </w:p>
    <w:tbl>
      <w:tblPr>
        <w:tblStyle w:val="7"/>
        <w:tblW w:w="977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471"/>
        <w:gridCol w:w="1290"/>
        <w:gridCol w:w="1128"/>
        <w:gridCol w:w="1621"/>
        <w:gridCol w:w="1075"/>
        <w:gridCol w:w="1071"/>
        <w:gridCol w:w="1075"/>
        <w:gridCol w:w="14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  <w:jc w:val="center"/>
        </w:trPr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产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生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入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积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子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人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选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群团组织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推优</w:t>
            </w:r>
          </w:p>
        </w:tc>
        <w:tc>
          <w:tcPr>
            <w:tcW w:w="7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日召开推优会议，应参加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人，实到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人，以无记名投票表决的方式对推荐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同志为入党积极分子进行了表决，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人同意推荐。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表决结果：同意推荐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同志为入党积极分子人选。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群团组织名称（盖章）：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负责人签字（或盖章）：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（或）党员推荐</w:t>
            </w:r>
          </w:p>
        </w:tc>
        <w:tc>
          <w:tcPr>
            <w:tcW w:w="11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推荐人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签名</w:t>
            </w:r>
          </w:p>
        </w:tc>
        <w:tc>
          <w:tcPr>
            <w:tcW w:w="1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单位、职务或职业</w:t>
            </w: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pict>
                <v:shape id="_x0000_s1046" o:spid="_x0000_s1046" o:spt="62" type="#_x0000_t62" style="position:absolute;left:0pt;margin-left:-1.35pt;margin-top:16.25pt;height:60.75pt;width:170.05pt;z-index:251678720;mso-width-relative:page;mso-height-relative:page;" coordsize="21600,21600" adj="-7837,-2382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color w:val="FF0000"/>
                          </w:rPr>
                          <w:t>以支部大会上发言推荐人为准。研究生未满2</w:t>
                        </w:r>
                        <w:r>
                          <w:rPr>
                            <w:rFonts w:ascii="华文新魏" w:eastAsia="华文新魏"/>
                            <w:color w:val="FF0000"/>
                          </w:rPr>
                          <w:t>8</w:t>
                        </w:r>
                        <w:r>
                          <w:rPr>
                            <w:rFonts w:hint="eastAsia" w:ascii="华文新魏" w:eastAsia="华文新魏"/>
                            <w:color w:val="FF0000"/>
                          </w:rPr>
                          <w:t>周岁的仍要进行团员推优。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确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入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积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分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子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外单位转入</w:t>
            </w:r>
          </w:p>
        </w:tc>
        <w:tc>
          <w:tcPr>
            <w:tcW w:w="48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pict>
                <v:shape id="_x0000_s1047" o:spid="_x0000_s1047" o:spt="62" type="#_x0000_t62" style="position:absolute;left:0pt;margin-left:167.1pt;margin-top:14.15pt;height:57.1pt;width:235.2pt;z-index:251679744;mso-width-relative:page;mso-height-relative:page;" coordsize="21600,21600" adj="-6621,2988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每学年要在学生（主要是研究生）入学后一个月内核查学生自带的发展材料，符合要求的支部委员会可以开会确定接续培养。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月接收其原单位党组织转交的入党积极分子材料。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</w:t>
            </w:r>
          </w:p>
        </w:tc>
        <w:tc>
          <w:tcPr>
            <w:tcW w:w="149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本单位研究确定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党支部委员会（不设支委会的召开支部党员大会）研究情况</w:t>
            </w:r>
          </w:p>
        </w:tc>
        <w:tc>
          <w:tcPr>
            <w:tcW w:w="7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即确定为入党积极分子时间</w:t>
            </w:r>
            <w:r>
              <w:rPr>
                <w:rFonts w:hint="eastAsia" w:ascii="宋体" w:hAnsi="宋体" w:cs="宋体"/>
                <w:kern w:val="0"/>
                <w:sz w:val="24"/>
              </w:rPr>
              <w:t>）召开会议（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支部委员会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支部党员大会），应参会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人，实到会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人，对确定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同志为入党积极分子进行了表决，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人同意。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表决结果：同意确定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同志为入党积极分子。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pict>
                <v:shape id="_x0000_s1049" o:spid="_x0000_s1049" o:spt="62" type="#_x0000_t62" style="position:absolute;left:0pt;margin-left:178.7pt;margin-top:4.3pt;height:62.3pt;width:163.2pt;z-index:251680768;mso-width-relative:page;mso-height-relative:page;" coordsize="21600,21600" adj="2038,-17821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“应参会”人员指的是有表决权的正式党员，其他列席人员不包括在内。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kern w:val="0"/>
                <w:sz w:val="24"/>
              </w:rPr>
              <w:t>党支部名称（盖章）：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党支部书记签字（或盖章）：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党总支（或不能审批预备党员的党委）审议情况</w:t>
            </w:r>
          </w:p>
        </w:tc>
        <w:tc>
          <w:tcPr>
            <w:tcW w:w="7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审议意见：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 w:cs="宋体"/>
                <w:kern w:val="0"/>
                <w:sz w:val="24"/>
              </w:rPr>
              <w:t>不同意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党总支名称（盖章）：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pict>
                <v:shape id="_x0000_s1052" o:spid="_x0000_s1052" o:spt="62" type="#_x0000_t62" style="position:absolute;left:0pt;margin-left:43.8pt;margin-top:28.85pt;height:47.3pt;width:306.2pt;z-index:251683840;mso-width-relative:page;mso-height-relative:page;" coordsize="21600,21600" adj="-3746,10777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支部会议确定入党积极分子后，要在支部或学院范围内进行5个工作日的公示。积极分子公示文件装入党员档案。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kern w:val="0"/>
                <w:sz w:val="24"/>
              </w:rPr>
              <w:t>时间：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党委（或党委组织部门）备案情况</w:t>
            </w:r>
          </w:p>
        </w:tc>
        <w:tc>
          <w:tcPr>
            <w:tcW w:w="7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备案意见：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 w:cs="宋体"/>
                <w:kern w:val="0"/>
                <w:sz w:val="24"/>
              </w:rPr>
              <w:t>不同意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jc w:val="left"/>
        <w:rPr>
          <w:rFonts w:hint="eastAsia" w:ascii="黑体" w:eastAsia="黑体"/>
          <w:sz w:val="24"/>
        </w:rPr>
      </w:pPr>
    </w:p>
    <w:p>
      <w:pPr>
        <w:jc w:val="left"/>
        <w:rPr>
          <w:rFonts w:ascii="黑体" w:eastAsia="黑体"/>
          <w:sz w:val="24"/>
        </w:rPr>
      </w:pPr>
      <w:r>
        <w:rPr>
          <w:rFonts w:ascii="宋体" w:hAnsi="宋体"/>
          <w:sz w:val="24"/>
        </w:rPr>
        <w:pict>
          <v:shape id="_x0000_s1035" o:spid="_x0000_s1035" o:spt="61" type="#_x0000_t61" style="position:absolute;left:0pt;margin-left:101.25pt;margin-top:-40.25pt;height:38.2pt;width:219.85pt;z-index:251670528;mso-width-relative:page;mso-height-relative:page;" coordsize="21600,21600" adj="-4232,60723">
            <v:path/>
            <v:fill opacity="0f" focussize="0,0"/>
            <v:stroke joinstyle="miter"/>
            <v:imagedata o:title=""/>
            <o:lock v:ext="edit"/>
            <v:textbox>
              <w:txbxContent>
                <w:p>
                  <w:pPr>
                    <w:spacing w:line="440" w:lineRule="exact"/>
                    <w:rPr>
                      <w:rFonts w:ascii="华文新魏" w:eastAsia="华文新魏"/>
                      <w:color w:val="FF0000"/>
                      <w:sz w:val="28"/>
                      <w:szCs w:val="36"/>
                    </w:rPr>
                  </w:pPr>
                  <w:r>
                    <w:rPr>
                      <w:rFonts w:hint="eastAsia" w:ascii="华文新魏" w:eastAsia="华文新魏"/>
                      <w:color w:val="FF0000"/>
                      <w:sz w:val="28"/>
                      <w:szCs w:val="36"/>
                    </w:rPr>
                    <w:t>中途更换培养联系人的据实填写。</w:t>
                  </w:r>
                </w:p>
              </w:txbxContent>
            </v:textbox>
          </v:shape>
        </w:pict>
      </w:r>
    </w:p>
    <w:tbl>
      <w:tblPr>
        <w:tblStyle w:val="8"/>
        <w:tblW w:w="9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136"/>
        <w:gridCol w:w="820"/>
        <w:gridCol w:w="4252"/>
        <w:gridCol w:w="738"/>
        <w:gridCol w:w="2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3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养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系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  名</w:t>
            </w:r>
          </w:p>
        </w:tc>
        <w:tc>
          <w:tcPr>
            <w:tcW w:w="581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单位、职务或职业</w:t>
            </w:r>
          </w:p>
        </w:tc>
        <w:tc>
          <w:tcPr>
            <w:tcW w:w="209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入党时间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3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bookmarkStart w:id="1" w:name="_Hlk14206643"/>
            <w:r>
              <w:rPr>
                <w:rFonts w:hint="eastAsia" w:ascii="黑体" w:hAnsi="黑体" w:eastAsia="黑体"/>
                <w:sz w:val="24"/>
              </w:rPr>
              <w:t>培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养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况</w:t>
            </w: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党支部半年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/>
                <w:sz w:val="24"/>
              </w:rPr>
              <w:t>参加党内活动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分配社会工作</w:t>
            </w:r>
            <w:r>
              <w:rPr>
                <w:rFonts w:hint="eastAsia"/>
                <w:sz w:val="24"/>
              </w:rPr>
              <w:t xml:space="preserve">  □组织集中培训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汇报</w:t>
            </w:r>
          </w:p>
        </w:tc>
        <w:tc>
          <w:tcPr>
            <w:tcW w:w="2098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8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考察意见：（根据考察情况，也可做出取消入党积极分子资格的意见）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s1036" o:spid="_x0000_s1036" o:spt="61" type="#_x0000_t61" style="position:absolute;left:0pt;margin-left:76.9pt;margin-top:14.25pt;height:64.4pt;width:306pt;z-index:251671552;mso-width-relative:page;mso-height-relative:page;" coordsize="21600,21600" adj="-4232,60723">
                  <v:path/>
                  <v:fill opacity="0f"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spacing w:line="320" w:lineRule="exact"/>
                          <w:rPr>
                            <w:rFonts w:ascii="华文新魏" w:eastAsia="华文新魏"/>
                            <w:color w:val="FF0000"/>
                            <w:sz w:val="28"/>
                            <w:szCs w:val="36"/>
                          </w:rPr>
                        </w:pPr>
                        <w:r>
                          <w:rPr>
                            <w:rFonts w:hint="eastAsia" w:ascii="华文新魏" w:eastAsia="华文新魏"/>
                            <w:color w:val="FF0000"/>
                            <w:sz w:val="28"/>
                            <w:szCs w:val="36"/>
                          </w:rPr>
                          <w:t>考查意见半年填写一个格子即可。有两名培养联系人的可以在“考察人签名或盖章”并列签名或盖章。</w:t>
                        </w:r>
                      </w:p>
                    </w:txbxContent>
                  </v:textbox>
                </v:shape>
              </w:pic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党支部半年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/>
                <w:sz w:val="24"/>
              </w:rPr>
              <w:t>参加党内活动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分配社会工作</w:t>
            </w:r>
            <w:r>
              <w:rPr>
                <w:rFonts w:hint="eastAsia"/>
                <w:sz w:val="24"/>
              </w:rPr>
              <w:t xml:space="preserve">  □组织集中培训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汇报</w:t>
            </w:r>
          </w:p>
        </w:tc>
        <w:tc>
          <w:tcPr>
            <w:tcW w:w="2098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6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8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s1037" o:spid="_x0000_s1037" o:spt="62" type="#_x0000_t62" style="position:absolute;left:0pt;margin-left:19.9pt;margin-top:1.35pt;height:62pt;width:327.6pt;z-index:251672576;mso-width-relative:page;mso-height-relative:page;" coordsize="21600,21600" adj="8318,150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spacing w:line="320" w:lineRule="exact"/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华文新魏" w:eastAsia="华文新魏"/>
                            <w:color w:val="FF0000"/>
                            <w:sz w:val="28"/>
                            <w:szCs w:val="36"/>
                          </w:rPr>
                          <w:t>培养考查意见要一直填写到接收为预备党员之前，确定发展对象之后超过3个月未发展为预备党员的，要继续填写培养考查意见。</w:t>
                        </w:r>
                      </w:p>
                    </w:txbxContent>
                  </v:textbox>
                </v:shape>
              </w:pic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bookmarkEnd w:id="1"/>
    </w:tbl>
    <w:p>
      <w:pPr>
        <w:jc w:val="left"/>
        <w:rPr>
          <w:rFonts w:ascii="黑体" w:eastAsia="黑体"/>
          <w:sz w:val="24"/>
        </w:rPr>
      </w:pPr>
    </w:p>
    <w:p>
      <w:pPr>
        <w:jc w:val="left"/>
        <w:rPr>
          <w:rFonts w:ascii="黑体" w:eastAsia="黑体"/>
          <w:sz w:val="24"/>
        </w:rPr>
      </w:pPr>
    </w:p>
    <w:tbl>
      <w:tblPr>
        <w:tblStyle w:val="8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36"/>
        <w:gridCol w:w="820"/>
        <w:gridCol w:w="4252"/>
        <w:gridCol w:w="738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养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况</w:t>
            </w: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党支部半年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/>
                <w:sz w:val="24"/>
              </w:rPr>
              <w:t>参加党内活动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分配社会工作</w:t>
            </w:r>
            <w:r>
              <w:rPr>
                <w:rFonts w:hint="eastAsia"/>
                <w:sz w:val="24"/>
              </w:rPr>
              <w:t xml:space="preserve">  □组织集中培训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党支部半年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/>
                <w:sz w:val="24"/>
              </w:rPr>
              <w:t>参加党内活动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分配社会工作</w:t>
            </w:r>
            <w:r>
              <w:rPr>
                <w:rFonts w:hint="eastAsia"/>
                <w:sz w:val="24"/>
              </w:rPr>
              <w:t xml:space="preserve">  □组织集中培训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党支部半年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/>
                <w:sz w:val="24"/>
              </w:rPr>
              <w:t>参加党内活动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分配社会工作</w:t>
            </w:r>
            <w:r>
              <w:rPr>
                <w:rFonts w:hint="eastAsia"/>
                <w:sz w:val="24"/>
              </w:rPr>
              <w:t xml:space="preserve">  □组织集中培训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党支部半年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□</w:t>
            </w:r>
            <w:r>
              <w:rPr>
                <w:rFonts w:hint="eastAsia" w:ascii="宋体" w:hAnsi="宋体"/>
                <w:sz w:val="24"/>
              </w:rPr>
              <w:t>参加党内活动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分配社会工作</w:t>
            </w:r>
            <w:r>
              <w:rPr>
                <w:rFonts w:hint="eastAsia"/>
                <w:sz w:val="24"/>
              </w:rPr>
              <w:t xml:space="preserve">  □组织集中培训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</w:p>
    <w:tbl>
      <w:tblPr>
        <w:tblStyle w:val="7"/>
        <w:tblW w:w="97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8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4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其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他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需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记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录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重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8959" w:type="dxa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（可以记录或粘贴）</w:t>
            </w:r>
          </w:p>
        </w:tc>
      </w:tr>
    </w:tbl>
    <w:p>
      <w:pPr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三、发展对象的确定和考察</w:t>
      </w:r>
    </w:p>
    <w:p>
      <w:pPr>
        <w:rPr>
          <w:rFonts w:ascii="黑体" w:eastAsia="黑体"/>
          <w:sz w:val="24"/>
        </w:rPr>
      </w:pPr>
      <w:r>
        <w:rPr>
          <w:rFonts w:hint="eastAsia" w:ascii="宋体" w:hAnsi="宋体"/>
          <w:sz w:val="24"/>
        </w:rPr>
        <w:t>说明：由确定发展对象的党支部指定专人填写。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303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3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征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求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意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见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况</w:t>
            </w:r>
          </w:p>
        </w:tc>
        <w:tc>
          <w:tcPr>
            <w:tcW w:w="8930" w:type="dxa"/>
            <w:gridSpan w:val="2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党支部采取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座谈/一对一谈话          </w:t>
            </w:r>
            <w:r>
              <w:rPr>
                <w:rFonts w:hint="eastAsia" w:ascii="宋体" w:hAnsi="宋体"/>
                <w:sz w:val="24"/>
              </w:rPr>
              <w:t>等方式，向党小组、党员和群众征求意见，反馈情况如下：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s1038" o:spid="_x0000_s1038" o:spt="62" type="#_x0000_t62" style="position:absolute;left:0pt;margin-left:150.05pt;margin-top:6pt;height:34.2pt;width:127.5pt;z-index:251673600;mso-width-relative:page;mso-height-relative:page;" coordsize="21600,21600" adj="8318,150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spacing w:line="320" w:lineRule="exact"/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华文新魏" w:eastAsia="华文新魏"/>
                            <w:color w:val="FF0000"/>
                            <w:sz w:val="28"/>
                            <w:szCs w:val="36"/>
                          </w:rPr>
                          <w:t>另附谈话记录。</w:t>
                        </w:r>
                      </w:p>
                    </w:txbxContent>
                  </v:textbox>
                </v:shape>
              </w:pic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结论：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同意</w:t>
            </w:r>
            <w:r>
              <w:rPr>
                <w:rFonts w:hint="eastAsia"/>
                <w:sz w:val="24"/>
              </w:rPr>
              <w:t xml:space="preserve">  □不同意  </w:t>
            </w:r>
            <w:r>
              <w:rPr>
                <w:rFonts w:hint="eastAsia" w:ascii="宋体" w:hAnsi="宋体"/>
                <w:sz w:val="24"/>
              </w:rPr>
              <w:t>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24"/>
              </w:rPr>
              <w:t>同志列为发展对象。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5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养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系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意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见</w:t>
            </w:r>
          </w:p>
        </w:tc>
        <w:tc>
          <w:tcPr>
            <w:tcW w:w="8930" w:type="dxa"/>
            <w:gridSpan w:val="2"/>
            <w:vAlign w:val="bottom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（须说明是否同意列为发展对象）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培养联系人签名： </w:t>
            </w:r>
            <w:r>
              <w:rPr>
                <w:rFonts w:ascii="宋体" w:hAnsi="宋体"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8930" w:type="dxa"/>
            <w:gridSpan w:val="2"/>
            <w:vAlign w:val="bottom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培养联系人签名： </w:t>
            </w:r>
            <w:r>
              <w:rPr>
                <w:rFonts w:ascii="宋体" w:hAnsi="宋体"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149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教职工</w:t>
            </w:r>
            <w:r>
              <w:rPr>
                <w:rFonts w:hint="eastAsia" w:ascii="宋体" w:hAnsi="宋体"/>
                <w:sz w:val="24"/>
              </w:rPr>
              <w:t>：上年度考核结果是否为优秀或称职（合格）等次。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是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</w:tbl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</w:p>
    <w:tbl>
      <w:tblPr>
        <w:tblStyle w:val="7"/>
        <w:tblW w:w="97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85"/>
        <w:gridCol w:w="3828"/>
        <w:gridCol w:w="1701"/>
        <w:gridCol w:w="1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6" w:hRule="atLeast"/>
          <w:jc w:val="center"/>
        </w:trPr>
        <w:tc>
          <w:tcPr>
            <w:tcW w:w="8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bookmarkStart w:id="2" w:name="_Hlk14296087"/>
            <w:r>
              <w:rPr>
                <w:rFonts w:hint="eastAsia" w:ascii="黑体" w:hAnsi="黑体" w:eastAsia="黑体" w:cs="宋体"/>
                <w:kern w:val="0"/>
                <w:sz w:val="24"/>
              </w:rPr>
              <w:t>确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发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展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对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象</w:t>
            </w: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党支部委员会（不设支委会的召开支部党员大会）研究情况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日召开会议（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支部委员会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支部党员大会），应参会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人，实到会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人，对将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同志列为发展对象进行了表决，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人同意。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表决结果：同意将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同志列为发展对象。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pict>
                <v:shape id="_x0000_s1050" o:spid="_x0000_s1050" o:spt="62" type="#_x0000_t62" style="position:absolute;left:0pt;margin-left:114.25pt;margin-top:9.7pt;height:39.6pt;width:198.7pt;z-index:251681792;mso-width-relative:page;mso-height-relative:page;" coordsize="21600,21600" adj="-2565,-32945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“应参会”人员指的是有表决权的正式党员，其他列席人员不包括在内。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kern w:val="0"/>
                <w:sz w:val="24"/>
              </w:rPr>
              <w:t>党支部名称（盖章）：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党支部书记签字：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党总支（或不能审批预备党员的党委）审议意见及时间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审议意见：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  <w:r>
              <w:rPr>
                <w:rFonts w:hint="eastAsia"/>
                <w:sz w:val="24"/>
              </w:rPr>
              <w:t xml:space="preserve">  □不同意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党总支名称（盖章）：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党总支书记签字（或盖章）：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pict>
                <v:shape id="_x0000_s1053" o:spid="_x0000_s1053" o:spt="62" type="#_x0000_t62" style="position:absolute;left:0pt;margin-left:48.2pt;margin-top:12.3pt;height:45pt;width:305.7pt;z-index:251684864;mso-width-relative:page;mso-height-relative:page;" coordsize="21600,21600" adj="-3787,10224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支部会议确定发展对象后，要在支部或学院范围内进行5个工作日的公示。发展对象公示文件要装入党员档案。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kern w:val="0"/>
                <w:sz w:val="24"/>
              </w:rPr>
              <w:t>时间：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党委（或党委组织部门）备案意见及时间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备案意见：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  <w:r>
              <w:rPr>
                <w:rFonts w:hint="eastAsia"/>
                <w:sz w:val="24"/>
              </w:rPr>
              <w:t xml:space="preserve">  □不同意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党委（或党委组织部门）盖章：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即列为发展对象时间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入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介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绍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人</w:t>
            </w: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姓   名</w:t>
            </w: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单位及职务</w:t>
            </w: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入党时间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政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治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审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查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政审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方法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□同本人谈话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谈话人姓名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□查阅有关档案材料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查阅人姓名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□找有关单位和人员了解情况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责任人姓名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□函调或外调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责任人姓名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政审结果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□合格   □不合格</w:t>
            </w:r>
          </w:p>
        </w:tc>
      </w:tr>
    </w:tbl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</w:p>
    <w:tbl>
      <w:tblPr>
        <w:tblStyle w:val="8"/>
        <w:tblW w:w="9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9782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政治审查材料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5" w:hRule="atLeast"/>
          <w:jc w:val="center"/>
        </w:trPr>
        <w:tc>
          <w:tcPr>
            <w:tcW w:w="9782" w:type="dxa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（填写或粘贴结论性材料，粘贴有关复函或证明材料）</w:t>
            </w:r>
          </w:p>
          <w:p>
            <w:pPr>
              <w:widowControl/>
              <w:spacing w:line="400" w:lineRule="exact"/>
              <w:jc w:val="center"/>
              <w:rPr>
                <w:rFonts w:ascii="华文新魏" w:hAnsi="宋体" w:eastAsia="华文新魏" w:cs="宋体"/>
                <w:color w:val="FF0000"/>
                <w:kern w:val="0"/>
                <w:sz w:val="44"/>
                <w:szCs w:val="44"/>
              </w:rPr>
            </w:pPr>
          </w:p>
          <w:p>
            <w:pPr>
              <w:spacing w:before="50" w:line="320" w:lineRule="exact"/>
              <w:ind w:left="74" w:right="181" w:firstLine="425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×××，男，生于×年×月×日，汉族，×省×县人，×年×月入学，现为×××大学××学院××系学生，任××（职务）。</w:t>
            </w:r>
          </w:p>
          <w:p>
            <w:pPr>
              <w:spacing w:before="50" w:line="320" w:lineRule="exact"/>
              <w:ind w:left="74" w:right="181" w:firstLine="425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通过同本人谈话，查阅有关档案材料（或函调），其政历清楚，一贯拥护党的路线、方针、政策，因89政治风波中尚未成年，故未审查，在与“法轮功”斗争中，能与党中央保持一致，没发现其他问题。其直系亲属及联系密切的社会关系，均无政治历史问题。</w:t>
            </w:r>
          </w:p>
          <w:p>
            <w:pPr>
              <w:spacing w:before="50" w:line="320" w:lineRule="exact"/>
              <w:ind w:left="74" w:right="181" w:firstLine="425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×××同志能够一贯坚持四项基本原则，拥护党的十一届三中全会以来的路线、方针、政策。自入学以来能刻苦学习专业知识，努力掌握为人民服务的本领，并积极帮助他人共同进步，思想上要求进步，常找党员同志征求意见，并能经常向党组织汇报思想。经过党组织一年多的培养、教育、考察，认为该同志对党的认识明确，入党动机端正，能以党员标准要求自己，愿意为建设中国特色的社会主义和实现共产主义奋斗终身。</w:t>
            </w:r>
          </w:p>
          <w:p>
            <w:pPr>
              <w:spacing w:before="50" w:line="320" w:lineRule="exact"/>
              <w:ind w:left="74" w:right="181" w:firstLine="425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不足之处：．．．．．．。</w:t>
            </w:r>
          </w:p>
          <w:p>
            <w:pPr>
              <w:spacing w:before="50" w:line="320" w:lineRule="exact"/>
              <w:ind w:left="74" w:right="181" w:firstLine="425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党支部拟于近期讨论其入党问题，特提请学院党总支审查。</w:t>
            </w:r>
          </w:p>
          <w:p>
            <w:pPr>
              <w:spacing w:after="120" w:line="320" w:lineRule="exact"/>
              <w:ind w:left="72" w:right="181" w:firstLine="428"/>
              <w:rPr>
                <w:rFonts w:ascii="华文新魏" w:eastAsia="华文新魏"/>
                <w:b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b/>
                <w:color w:val="FF0000"/>
                <w:sz w:val="28"/>
                <w:szCs w:val="44"/>
              </w:rPr>
              <w:t>说明：</w:t>
            </w:r>
          </w:p>
          <w:p>
            <w:pPr>
              <w:spacing w:after="120" w:line="320" w:lineRule="exact"/>
              <w:ind w:left="72" w:right="181" w:firstLine="428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（1）确定为发展对象后必须对其进行政治审查，并形成政审综合材料；（2）经查阅个人档案，其政治审查情况清楚的，可以不进行函调外调。若要进行函调外调，可以在确定为发展对象前进行，提前做好工作。</w:t>
            </w:r>
          </w:p>
          <w:p>
            <w:pPr>
              <w:spacing w:after="120" w:line="320" w:lineRule="exact"/>
              <w:ind w:left="72" w:right="181" w:firstLine="428"/>
              <w:rPr>
                <w:rFonts w:ascii="华文新魏" w:eastAsia="华文新魏"/>
                <w:color w:val="FF0000"/>
                <w:sz w:val="28"/>
                <w:szCs w:val="4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党支部书记（签字或盖章）：</w:t>
            </w:r>
          </w:p>
          <w:p>
            <w:pPr>
              <w:widowControl/>
              <w:spacing w:line="320" w:lineRule="exact"/>
              <w:jc w:val="center"/>
              <w:rPr>
                <w:rFonts w:ascii="华文新魏" w:eastAsia="华文新魏"/>
                <w:color w:val="FF0000"/>
                <w:sz w:val="28"/>
                <w:szCs w:val="4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X</w:t>
            </w:r>
            <w:r>
              <w:rPr>
                <w:rFonts w:ascii="华文新魏" w:eastAsia="华文新魏"/>
                <w:color w:val="FF0000"/>
                <w:sz w:val="28"/>
                <w:szCs w:val="44"/>
              </w:rPr>
              <w:t>XXX</w:t>
            </w: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年X</w:t>
            </w:r>
            <w:r>
              <w:rPr>
                <w:rFonts w:ascii="华文新魏" w:eastAsia="华文新魏"/>
                <w:color w:val="FF0000"/>
                <w:sz w:val="28"/>
                <w:szCs w:val="44"/>
              </w:rPr>
              <w:t>X</w:t>
            </w: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月X</w:t>
            </w:r>
            <w:r>
              <w:rPr>
                <w:rFonts w:ascii="华文新魏" w:eastAsia="华文新魏"/>
                <w:color w:val="FF0000"/>
                <w:sz w:val="28"/>
                <w:szCs w:val="44"/>
              </w:rPr>
              <w:t>X</w:t>
            </w: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日</w:t>
            </w:r>
          </w:p>
          <w:p>
            <w:pPr>
              <w:widowControl/>
              <w:spacing w:line="320" w:lineRule="exact"/>
              <w:jc w:val="center"/>
              <w:rPr>
                <w:rFonts w:ascii="华文新魏" w:eastAsia="华文新魏"/>
                <w:color w:val="FF0000"/>
                <w:sz w:val="28"/>
                <w:szCs w:val="4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华文新魏" w:eastAsia="华文新魏"/>
                <w:color w:val="FF0000"/>
                <w:sz w:val="28"/>
                <w:szCs w:val="4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华文新魏" w:eastAsia="华文新魏"/>
                <w:color w:val="FF0000"/>
                <w:sz w:val="28"/>
                <w:szCs w:val="4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华文新魏" w:eastAsia="华文新魏"/>
                <w:color w:val="FF0000"/>
                <w:sz w:val="28"/>
                <w:szCs w:val="4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（此项内容可A</w:t>
            </w:r>
            <w:r>
              <w:rPr>
                <w:rFonts w:ascii="华文新魏" w:eastAsia="华文新魏"/>
                <w:color w:val="FF0000"/>
                <w:sz w:val="28"/>
                <w:szCs w:val="44"/>
              </w:rPr>
              <w:t>4</w:t>
            </w: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纸打印后粘贴，支部书记手签姓名或加盖名章。）</w:t>
            </w:r>
          </w:p>
        </w:tc>
      </w:tr>
    </w:tbl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</w:p>
    <w:tbl>
      <w:tblPr>
        <w:tblStyle w:val="7"/>
        <w:tblpPr w:leftFromText="180" w:rightFromText="180" w:vertAnchor="text" w:horzAnchor="margin" w:tblpXSpec="center" w:tblpY="175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2381"/>
        <w:gridCol w:w="1446"/>
        <w:gridCol w:w="2268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中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培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训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36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培训时间是否满三天或2</w:t>
            </w:r>
            <w:r>
              <w:rPr>
                <w:rFonts w:ascii="黑体" w:hAnsi="黑体" w:eastAsia="黑体" w:cs="宋体"/>
                <w:kern w:val="0"/>
                <w:sz w:val="24"/>
              </w:rPr>
              <w:t>4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个学时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□是 □否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培训成绩是否合格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主办单位</w:t>
            </w:r>
          </w:p>
        </w:tc>
        <w:tc>
          <w:tcPr>
            <w:tcW w:w="7625" w:type="dxa"/>
            <w:gridSpan w:val="4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7" w:hRule="atLeast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901" w:type="dxa"/>
            <w:gridSpan w:val="5"/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（有培训结业材料，可以粘贴或另附；没有结业材料，可粘贴或填写培训内容，包括日期、内容、学时等。）</w:t>
            </w:r>
          </w:p>
          <w:p>
            <w:pPr>
              <w:spacing w:before="50" w:line="320" w:lineRule="exact"/>
              <w:ind w:left="74" w:right="181" w:firstLine="425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新魏" w:eastAsia="华文新魏"/>
                <w:color w:val="FF0000"/>
                <w:sz w:val="28"/>
                <w:szCs w:val="44"/>
              </w:rPr>
              <w:t>附结业证书。</w:t>
            </w:r>
          </w:p>
        </w:tc>
      </w:tr>
    </w:tbl>
    <w:p>
      <w:pPr>
        <w:rPr>
          <w:rFonts w:ascii="宋体" w:hAnsi="宋体" w:cs="宋体"/>
          <w:kern w:val="0"/>
          <w:sz w:val="24"/>
        </w:rPr>
      </w:pPr>
    </w:p>
    <w:p>
      <w:pPr>
        <w:rPr>
          <w:rFonts w:ascii="宋体" w:hAnsi="宋体" w:cs="宋体"/>
          <w:kern w:val="0"/>
          <w:sz w:val="24"/>
        </w:rPr>
      </w:pPr>
    </w:p>
    <w:tbl>
      <w:tblPr>
        <w:tblStyle w:val="7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4" w:hRule="atLeast"/>
          <w:jc w:val="center"/>
        </w:trPr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其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他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需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记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录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重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8931" w:type="dxa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（可以记录或粘贴）</w:t>
            </w:r>
          </w:p>
        </w:tc>
      </w:tr>
    </w:tbl>
    <w:p>
      <w:pPr>
        <w:rPr>
          <w:rFonts w:ascii="宋体" w:hAnsi="宋体" w:cs="宋体"/>
          <w:kern w:val="0"/>
          <w:sz w:val="24"/>
        </w:rPr>
      </w:pP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pict>
          <v:shape id="_x0000_s1051" o:spid="_x0000_s1051" o:spt="62" type="#_x0000_t62" style="position:absolute;left:0pt;margin-left:330.45pt;margin-top:2.9pt;height:39.6pt;width:163.2pt;z-index:251682816;mso-width-relative:page;mso-height-relative:page;" coordsize="21600,21600" adj="-3256,7964">
            <v:path/>
            <v:fill focussize="0,0"/>
            <v:stroke weight="1.25pt" joinstyle="miter"/>
            <v:imagedata o:title=""/>
            <o:lock v:ext="edit"/>
            <v:textbox>
              <w:txbxContent>
                <w:p>
                  <w:pPr>
                    <w:rPr>
                      <w:rFonts w:ascii="华文新魏" w:eastAsia="华文新魏"/>
                      <w:bCs/>
                      <w:iCs/>
                      <w:color w:val="FF0000"/>
                      <w:szCs w:val="21"/>
                    </w:rPr>
                  </w:pPr>
                  <w:r>
                    <w:rPr>
                      <w:rFonts w:hint="eastAsia" w:ascii="华文新魏" w:eastAsia="华文新魏"/>
                      <w:bCs/>
                      <w:iCs/>
                      <w:color w:val="FF0000"/>
                      <w:szCs w:val="21"/>
                    </w:rPr>
                    <w:t>这里指预审，结论是确定哪些人为“预备党员拟发展人选”。</w:t>
                  </w:r>
                </w:p>
              </w:txbxContent>
            </v:textbox>
          </v:shape>
        </w:pict>
      </w:r>
      <w:r>
        <w:rPr>
          <w:rFonts w:hint="eastAsia" w:ascii="黑体" w:eastAsia="黑体"/>
          <w:sz w:val="28"/>
          <w:szCs w:val="28"/>
        </w:rPr>
        <w:t>四、预备党员的接收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说明：由接收预备党员的党支部指定专人填写。</w:t>
      </w:r>
    </w:p>
    <w:tbl>
      <w:tblPr>
        <w:tblStyle w:val="7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2410"/>
        <w:gridCol w:w="2977"/>
        <w:gridCol w:w="56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highlight w:val="yellow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highlight w:val="yellow"/>
              </w:rPr>
              <w:t>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highlight w:val="yellow"/>
              </w:rPr>
              <w:t>审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发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展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对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象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是否在未来3个月内离开学习或工作单位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党支部委员会（不设支委会的召开支部党员大会）审查情况</w:t>
            </w:r>
          </w:p>
        </w:tc>
        <w:tc>
          <w:tcPr>
            <w:tcW w:w="7514" w:type="dxa"/>
            <w:gridSpan w:val="4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日召开会议（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支部委员会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支部党员大会），应参会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人，实到会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人，审查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同志是否具备入党条件，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人同意。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审查结果：认为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同志具备入党条件。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党支部名称（盖章）：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党支部书记签字：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党总支（或不能审批预备党员的党委）审查情况</w:t>
            </w:r>
          </w:p>
        </w:tc>
        <w:tc>
          <w:tcPr>
            <w:tcW w:w="7514" w:type="dxa"/>
            <w:gridSpan w:val="4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审查意见：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  <w:r>
              <w:rPr>
                <w:rFonts w:hint="eastAsia" w:ascii="宋体" w:hAnsi="宋体"/>
                <w:sz w:val="24"/>
              </w:rPr>
              <w:t xml:space="preserve">  □不同意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党总支名称（盖章）：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党总支书记签字（或盖章）：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pict>
                <v:shape id="_x0000_s1054" o:spid="_x0000_s1054" o:spt="62" type="#_x0000_t62" style="position:absolute;left:0pt;margin-left:37.8pt;margin-top:6.15pt;height:38.8pt;width:306.2pt;z-index:251685888;mso-width-relative:page;mso-height-relative:page;" coordsize="21600,21600" adj="-3746,13138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支部初步预审后，要在支部或学院范围内进行5个工作日的公示。确定预备党员拟发展人选的公示文件要装入党员档案。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kern w:val="0"/>
                <w:sz w:val="24"/>
              </w:rPr>
              <w:t>时间：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党委（或党委组织部门）预审情况</w:t>
            </w:r>
          </w:p>
        </w:tc>
        <w:tc>
          <w:tcPr>
            <w:tcW w:w="7514" w:type="dxa"/>
            <w:gridSpan w:val="4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预审意见：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  <w:r>
              <w:rPr>
                <w:rFonts w:hint="eastAsia" w:ascii="宋体" w:hAnsi="宋体"/>
                <w:sz w:val="24"/>
              </w:rPr>
              <w:t xml:space="preserve">  □不同意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党委（或党委组织部门）盖章：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向预审合格的发展对象发放《入党志愿书》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《入党志愿书》编号</w:t>
            </w:r>
          </w:p>
        </w:tc>
        <w:tc>
          <w:tcPr>
            <w:tcW w:w="5104" w:type="dxa"/>
            <w:gridSpan w:val="3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bookmarkStart w:id="3" w:name="_Hlk14384240"/>
            <w:r>
              <w:rPr>
                <w:rFonts w:hint="eastAsia" w:ascii="黑体" w:hAnsi="黑体" w:eastAsia="黑体" w:cs="宋体"/>
                <w:kern w:val="0"/>
                <w:sz w:val="24"/>
              </w:rPr>
              <w:t>接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收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备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员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注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意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事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项</w:t>
            </w:r>
          </w:p>
        </w:tc>
        <w:tc>
          <w:tcPr>
            <w:tcW w:w="7371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在入党介绍人指导下，由本人按照要求如实填写《入党志愿书》个人填写部分。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具体内容在《入党志愿书》中体现。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支部党员大会讨论接收预备党员，及时将决议写入《入党志愿书》，连同本人入党申请书、政治审查材料、培养教育考察材料等，一并报上级党委审批。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党委委员或组织员同发展对象谈话。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党委应当在三个月内，经过集体讨论，表决审批预备党员。如遇特殊情况可适当延长审批时间，但不得超过六个月。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报上级党委组织部门备案。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bookmarkEnd w:id="3"/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tbl>
      <w:tblPr>
        <w:tblStyle w:val="7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4" w:hRule="atLeast"/>
          <w:jc w:val="center"/>
        </w:trPr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其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他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需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记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录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重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8931" w:type="dxa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（可以记录或粘贴）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  <w:lang w:val="zh-CN"/>
        </w:rPr>
        <w:pict>
          <v:shape id="_x0000_s1040" o:spid="_x0000_s1040" o:spt="61" type="#_x0000_t61" style="position:absolute;left:0pt;margin-left:109.95pt;margin-top:-57.95pt;height:40.2pt;width:363.5pt;z-index:251674624;mso-width-relative:page;mso-height-relative:page;" coordsize="21600,21600" adj="-3562,60716">
            <v:path/>
            <v:fill opacity="0f" focussize="0,0"/>
            <v:stroke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华文新魏" w:eastAsia="华文新魏"/>
                      <w:color w:val="FF0000"/>
                      <w:sz w:val="28"/>
                      <w:szCs w:val="36"/>
                    </w:rPr>
                  </w:pPr>
                  <w:r>
                    <w:rPr>
                      <w:rFonts w:hint="eastAsia" w:ascii="华文新魏" w:eastAsia="华文新魏"/>
                      <w:color w:val="FF0000"/>
                      <w:sz w:val="28"/>
                      <w:szCs w:val="36"/>
                    </w:rPr>
                    <w:t>党委审批预备党员并向党支部下达批复之后，召开党员大会宣布审批情况，可以同进行入党宣誓。</w:t>
                  </w:r>
                </w:p>
              </w:txbxContent>
            </v:textbox>
          </v:shape>
        </w:pict>
      </w:r>
      <w:r>
        <w:rPr>
          <w:rFonts w:ascii="黑体" w:hAnsi="黑体" w:eastAsia="黑体" w:cs="宋体"/>
          <w:kern w:val="0"/>
          <w:sz w:val="24"/>
        </w:rPr>
        <w:pict>
          <v:shape id="_x0000_s1041" o:spid="_x0000_s1041" o:spt="61" type="#_x0000_t61" style="position:absolute;left:0pt;margin-left:348.8pt;margin-top:21.1pt;height:30.15pt;width:130.55pt;z-index:251675648;mso-width-relative:page;mso-height-relative:page;" coordsize="21600,21600" adj="-4232,60723">
            <v:path/>
            <v:fill opacity="0f" focussize="0,0"/>
            <v:stroke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华文新魏" w:eastAsia="华文新魏"/>
                      <w:color w:val="FF0000"/>
                      <w:sz w:val="28"/>
                      <w:szCs w:val="36"/>
                    </w:rPr>
                  </w:pPr>
                  <w:r>
                    <w:rPr>
                      <w:rFonts w:hint="eastAsia" w:ascii="华文新魏" w:eastAsia="华文新魏"/>
                      <w:color w:val="FF0000"/>
                      <w:sz w:val="28"/>
                      <w:szCs w:val="36"/>
                    </w:rPr>
                    <w:t>填写党支部即可。</w:t>
                  </w:r>
                </w:p>
              </w:txbxContent>
            </v:textbox>
          </v:shape>
        </w:pict>
      </w:r>
      <w:r>
        <w:rPr>
          <w:rFonts w:hint="eastAsia" w:ascii="黑体" w:eastAsia="黑体"/>
          <w:sz w:val="28"/>
          <w:szCs w:val="28"/>
        </w:rPr>
        <w:t>五、预备党员的教育考察和转正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说明：由预备党员所在党支部指定专人填写。</w:t>
      </w:r>
    </w:p>
    <w:tbl>
      <w:tblPr>
        <w:tblStyle w:val="7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1417"/>
        <w:gridCol w:w="2268"/>
        <w:gridCol w:w="881"/>
        <w:gridCol w:w="537"/>
        <w:gridCol w:w="1306"/>
        <w:gridCol w:w="1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编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入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支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部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党员大会宣布审批情况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召开时间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本人签字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如设党小组，编入一个党小组</w:t>
            </w:r>
          </w:p>
        </w:tc>
        <w:tc>
          <w:tcPr>
            <w:tcW w:w="3974" w:type="dxa"/>
            <w:gridSpan w:val="4"/>
            <w:shd w:val="clear" w:color="auto" w:fill="auto"/>
            <w:vAlign w:val="center"/>
          </w:tcPr>
          <w:p>
            <w:pPr>
              <w:wordWrap w:val="0"/>
              <w:jc w:val="righ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党支部第 </w:t>
            </w:r>
            <w:r>
              <w:rPr>
                <w:rFonts w:ascii="黑体" w:hAnsi="黑体" w:eastAsia="黑体" w:cs="宋体"/>
                <w:kern w:val="0"/>
                <w:sz w:val="24"/>
              </w:rPr>
              <w:t xml:space="preserve">   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党小组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（或）组织关系由外单位转入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转入时间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预备期起始时间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来源党组织</w:t>
            </w:r>
          </w:p>
        </w:tc>
        <w:tc>
          <w:tcPr>
            <w:tcW w:w="6242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pict>
                <v:shape id="_x0000_s1055" o:spid="_x0000_s1055" o:spt="62" type="#_x0000_t62" style="position:absolute;left:0pt;margin-left:74.8pt;margin-top:-8.7pt;height:39.6pt;width:163.2pt;z-index:251686912;mso-width-relative:page;mso-height-relative:page;" coordsize="21600,21600" adj="-3851,27327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党委审批预备党员后才能组织入党宣誓活动。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教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育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考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察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入党宣誓情况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宣誓时间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组织单位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半年考察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是否积极参加组织生活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 □否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思想汇报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其他考察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3149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□个别谈心  □集中培训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□实践锻炼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是否按时足额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交纳党费</w:t>
            </w:r>
          </w:p>
        </w:tc>
        <w:tc>
          <w:tcPr>
            <w:tcW w:w="12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59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s1056" o:spid="_x0000_s1056" o:spt="61" type="#_x0000_t61" style="position:absolute;left:0pt;flip:y;margin-left:138.15pt;margin-top:0.05pt;height:78.8pt;width:226pt;z-index:251687936;mso-width-relative:page;mso-height-relative:page;" coordsize="21600,21600" adj="-2896,-4537">
                  <v:path/>
                  <v:fill opacity="0f"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spacing w:line="320" w:lineRule="exact"/>
                          <w:rPr>
                            <w:rFonts w:ascii="华文新魏" w:eastAsia="华文新魏"/>
                            <w:color w:val="FF0000"/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 w:ascii="华文新魏" w:eastAsia="华文新魏"/>
                            <w:color w:val="FF0000"/>
                            <w:sz w:val="24"/>
                            <w:szCs w:val="32"/>
                          </w:rPr>
                          <w:t>考查意见半年填写一个格子即可。2名介绍人在“考察人签名或盖章”处并列签名或盖章。考察意见一直写至预备党员转正或转出组织关系。</w:t>
                        </w:r>
                      </w:p>
                    </w:txbxContent>
                  </v:textbox>
                </v:shape>
              </w:pic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党支部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半年考察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是否积极参加组织生活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 □否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思想汇报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其他考察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方式</w:t>
            </w:r>
          </w:p>
        </w:tc>
        <w:tc>
          <w:tcPr>
            <w:tcW w:w="3149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□个别谈心  □集中培训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□实践锻炼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是否按时足额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交纳党费</w:t>
            </w:r>
          </w:p>
        </w:tc>
        <w:tc>
          <w:tcPr>
            <w:tcW w:w="12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59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考察意见：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考察人签名或盖章： </w:t>
            </w:r>
            <w:r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ascii="黑体" w:hAnsi="黑体" w:eastAsia="黑体" w:cs="宋体"/>
          <w:kern w:val="0"/>
          <w:sz w:val="24"/>
          <w:lang w:val="zh-CN"/>
        </w:rPr>
        <w:pict>
          <v:shape id="_x0000_s1057" o:spid="_x0000_s1057" o:spt="62" type="#_x0000_t62" style="position:absolute;left:0pt;margin-left:-6.7pt;margin-top:147.65pt;height:98.1pt;width:40.5pt;z-index:251688960;mso-width-relative:page;mso-height-relative:page;" coordsize="21600,21600" adj="10613,24903">
            <v:path/>
            <v:fill focussize="0,0"/>
            <v:stroke weight="1.25pt" joinstyle="miter"/>
            <v:imagedata o:title=""/>
            <o:lock v:ext="edit"/>
            <v:textbox>
              <w:txbxContent>
                <w:p>
                  <w:pPr>
                    <w:rPr>
                      <w:rFonts w:ascii="华文新魏" w:eastAsia="华文新魏"/>
                      <w:bCs/>
                      <w:iCs/>
                      <w:color w:val="FF0000"/>
                      <w:szCs w:val="21"/>
                    </w:rPr>
                  </w:pPr>
                  <w:r>
                    <w:rPr>
                      <w:rFonts w:hint="eastAsia" w:ascii="华文新魏" w:eastAsia="华文新魏"/>
                      <w:bCs/>
                      <w:iCs/>
                      <w:color w:val="FF0000"/>
                      <w:szCs w:val="21"/>
                    </w:rPr>
                    <w:t>这里是转正前的预审。</w:t>
                  </w:r>
                </w:p>
              </w:txbxContent>
            </v:textbox>
          </v:shape>
        </w:pict>
      </w:r>
      <w:r>
        <w:rPr>
          <w:rFonts w:ascii="黑体" w:eastAsia="黑体"/>
          <w:sz w:val="24"/>
        </w:rPr>
        <w:pict>
          <v:shape id="_x0000_s1042" o:spid="_x0000_s1042" o:spt="61" type="#_x0000_t61" style="position:absolute;left:0pt;margin-left:230.3pt;margin-top:-59.5pt;height:48.95pt;width:241.8pt;z-index:251676672;mso-width-relative:page;mso-height-relative:page;" coordsize="21600,21600" adj="-3024,38390">
            <v:path/>
            <v:fill opacity="0f" focussize="0,0"/>
            <v:stroke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华文新魏" w:eastAsia="华文新魏"/>
                      <w:color w:val="FF0000"/>
                      <w:sz w:val="28"/>
                      <w:szCs w:val="36"/>
                    </w:rPr>
                  </w:pPr>
                  <w:r>
                    <w:rPr>
                      <w:rFonts w:hint="eastAsia" w:ascii="华文新魏" w:eastAsia="华文新魏"/>
                      <w:color w:val="FF0000"/>
                      <w:sz w:val="28"/>
                      <w:szCs w:val="36"/>
                    </w:rPr>
                    <w:t>一般为预备期满前一周提出转正申请。</w:t>
                  </w:r>
                </w:p>
              </w:txbxContent>
            </v:textbox>
          </v:shape>
        </w:pict>
      </w:r>
    </w:p>
    <w:tbl>
      <w:tblPr>
        <w:tblStyle w:val="7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425"/>
        <w:gridCol w:w="2835"/>
        <w:gridCol w:w="706"/>
        <w:gridCol w:w="570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highlight w:val="yellow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highlight w:val="yellow"/>
              </w:rPr>
              <w:t>转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highlight w:val="yellow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highlight w:val="yellow"/>
              </w:rPr>
              <w:t>正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highlight w:val="yellow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highlight w:val="yellow"/>
              </w:rPr>
              <w:t>情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highlight w:val="yellow"/>
              </w:rPr>
              <w:t>况</w:t>
            </w:r>
          </w:p>
        </w:tc>
        <w:tc>
          <w:tcPr>
            <w:tcW w:w="52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本人向党支部提出书面转正申请时间</w:t>
            </w:r>
          </w:p>
        </w:tc>
        <w:tc>
          <w:tcPr>
            <w:tcW w:w="3689" w:type="dxa"/>
            <w:gridSpan w:val="3"/>
            <w:shd w:val="clear" w:color="auto" w:fill="auto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党小组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意见</w:t>
            </w:r>
          </w:p>
        </w:tc>
        <w:tc>
          <w:tcPr>
            <w:tcW w:w="7655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结论：□按期转为正式党员 </w:t>
            </w:r>
            <w:r>
              <w:rPr>
                <w:rFonts w:hint="eastAsia" w:ascii="宋体" w:hAnsi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□延长预备期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</w:p>
          <w:p>
            <w:pPr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□取消预备党员资格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□推迟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个月讨论</w:t>
            </w:r>
          </w:p>
          <w:p>
            <w:pPr>
              <w:wordWrap w:val="0"/>
              <w:ind w:right="24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党小组长签名或盖章： </w:t>
            </w:r>
            <w:r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征求党员和群众意见</w:t>
            </w:r>
          </w:p>
        </w:tc>
        <w:tc>
          <w:tcPr>
            <w:tcW w:w="7655" w:type="dxa"/>
            <w:gridSpan w:val="6"/>
            <w:shd w:val="clear" w:color="auto" w:fill="auto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党支部采取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座谈/一对一谈话      </w:t>
            </w:r>
            <w:r>
              <w:rPr>
                <w:rFonts w:hint="eastAsia" w:ascii="宋体" w:hAnsi="宋体"/>
                <w:sz w:val="24"/>
              </w:rPr>
              <w:t>等方式，向党员和群众征求意见，反馈情况如下：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pict>
                <v:shape id="_x0000_s1044" o:spid="_x0000_s1044" o:spt="62" type="#_x0000_t62" style="position:absolute;left:0pt;margin-left:1.8pt;margin-top:9.95pt;height:62.2pt;width:404.9pt;rotation:11796480f;z-index:251677696;mso-width-relative:page;mso-height-relative:page;" coordsize="21600,21600" adj="11024,-4480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snapToGrid w:val="0"/>
                          <w:spacing w:line="320" w:lineRule="exact"/>
                          <w:rPr>
                            <w:rFonts w:ascii="仿宋_GB2312" w:hAnsi="宋体" w:eastAsia="仿宋_GB2312" w:cs="宋体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FF0000"/>
                            <w:sz w:val="18"/>
                            <w:szCs w:val="18"/>
                          </w:rPr>
                          <w:t>预备党员转为正式党员、延长预备期或取消预备党员资格，都必须经支部大会讨论通过并</w:t>
                        </w:r>
                        <w:r>
                          <w:rPr>
                            <w:rFonts w:hint="eastAsia" w:ascii="仿宋_GB2312" w:hAnsi="宋体" w:eastAsia="仿宋_GB2312" w:cs="宋体"/>
                            <w:b/>
                            <w:bCs/>
                            <w:color w:val="FF0000"/>
                            <w:sz w:val="18"/>
                            <w:szCs w:val="18"/>
                            <w:u w:val="single"/>
                          </w:rPr>
                          <w:t>报上级党组织批准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FF0000"/>
                            <w:sz w:val="18"/>
                            <w:szCs w:val="18"/>
                          </w:rPr>
                          <w:t>。对延长预备期或取消预备党员资格的，党支部要慎重研究，在支部大会讨论之前，须逐级汇报基本情况及处理意见，并</w:t>
                        </w:r>
                        <w:r>
                          <w:rPr>
                            <w:rFonts w:hint="eastAsia" w:ascii="仿宋_GB2312" w:hAnsi="宋体" w:eastAsia="仿宋_GB2312" w:cs="宋体"/>
                            <w:b/>
                            <w:bCs/>
                            <w:color w:val="FF0000"/>
                            <w:sz w:val="18"/>
                            <w:szCs w:val="18"/>
                            <w:u w:val="single"/>
                          </w:rPr>
                          <w:t>经学校党委组织部审查同意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FF0000"/>
                            <w:sz w:val="18"/>
                            <w:szCs w:val="18"/>
                          </w:rPr>
                          <w:t>。支部大会结束后，及时将支部决议报上级党组织审核审批。</w:t>
                        </w:r>
                      </w:p>
                      <w:p>
                        <w:pPr>
                          <w:spacing w:line="320" w:lineRule="exact"/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结论：□按期转为正式党员  □</w:t>
            </w:r>
            <w:r>
              <w:rPr>
                <w:rFonts w:hint="eastAsia" w:ascii="宋体" w:hAnsi="宋体"/>
                <w:color w:val="FF0000"/>
                <w:sz w:val="24"/>
              </w:rPr>
              <w:t>延长预备期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FF0000"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□取消预备党员资格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□推迟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个月讨论</w:t>
            </w:r>
          </w:p>
          <w:p>
            <w:pPr>
              <w:ind w:firstLine="1680" w:firstLineChars="7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党支部委员会审查情况</w:t>
            </w:r>
          </w:p>
        </w:tc>
        <w:tc>
          <w:tcPr>
            <w:tcW w:w="7655" w:type="dxa"/>
            <w:gridSpan w:val="6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日召开会议，应参会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人，实到会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人，审查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同志是否具备转正条件，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人同意。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审查结果：</w:t>
            </w:r>
            <w:r>
              <w:rPr>
                <w:rFonts w:hint="eastAsia" w:ascii="宋体" w:hAnsi="宋体"/>
                <w:sz w:val="24"/>
              </w:rPr>
              <w:t>□按期转为正式党员  □延长预备期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</w:p>
          <w:p>
            <w:pPr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□取消预备党员资格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□推迟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个月讨论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pict>
                <v:shape id="_x0000_s1058" o:spid="_x0000_s1058" o:spt="62" type="#_x0000_t62" style="position:absolute;left:0pt;margin-left:116.8pt;margin-top:15.15pt;height:38.8pt;width:313.2pt;z-index:251689984;mso-width-relative:page;mso-height-relative:page;" coordsize="21600,21600" adj="-3766,14530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支部初步预审转正资格后，要在支部或学院范围内进行5个工作日的公示。预备党员拟转正公示文件要装入党员档案。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kern w:val="0"/>
                <w:sz w:val="24"/>
              </w:rPr>
              <w:t>党支部名称（盖章）：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  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党支部书记签字：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支部党员大会讨论预备党员转正，及时将决议写入《入党志愿书》，连同本人转正申请书、培养教育考察材料等，一并报上级党委审批。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具体内容在《入党志愿书》中体现。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党委应当在三个月内，经过集体讨论，表决审批预备党员转正。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支部书记同本人谈话时间</w:t>
            </w:r>
          </w:p>
        </w:tc>
        <w:tc>
          <w:tcPr>
            <w:tcW w:w="2835" w:type="dxa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党员大会宣布时间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材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料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归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档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/>
                <w:sz w:val="24"/>
                <w:lang w:val="zh-CN"/>
              </w:rPr>
              <w:pict>
                <v:shape id="_x0000_s1059" o:spid="_x0000_s1059" o:spt="62" type="#_x0000_t62" style="position:absolute;left:0pt;margin-left:35.45pt;margin-top:13.75pt;height:39.6pt;width:377.2pt;z-index:251691008;mso-width-relative:page;mso-height-relative:page;" coordsize="21600,21600" adj="11751,-7364">
                  <v:path/>
                  <v:fill focussize="0,0"/>
                  <v:stroke weight="1.2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华文新魏" w:eastAsia="华文新魏"/>
                            <w:bCs/>
                            <w:iCs/>
                            <w:color w:val="FF0000"/>
                            <w:szCs w:val="21"/>
                          </w:rPr>
                          <w:t>党委审批预备党员转正并向党支部下达批复之后，召开党员大会宣布审批情况，并同其本人谈话，可以采取多人座谈形式。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移交人签字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移交时间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接收人签字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接收时间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存放单位</w:t>
            </w:r>
          </w:p>
        </w:tc>
        <w:tc>
          <w:tcPr>
            <w:tcW w:w="7230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tbl>
      <w:tblPr>
        <w:tblStyle w:val="7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4" w:hRule="atLeast"/>
          <w:jc w:val="center"/>
        </w:trPr>
        <w:tc>
          <w:tcPr>
            <w:tcW w:w="84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其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他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需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记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录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重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况</w:t>
            </w:r>
          </w:p>
        </w:tc>
        <w:tc>
          <w:tcPr>
            <w:tcW w:w="8931" w:type="dxa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（可以记录或粘贴）</w:t>
            </w:r>
          </w:p>
        </w:tc>
      </w:tr>
    </w:tbl>
    <w:p>
      <w:pPr>
        <w:rPr>
          <w:rFonts w:ascii="黑体" w:hAnsi="黑体" w:eastAsia="黑体"/>
          <w:sz w:val="36"/>
          <w:szCs w:val="36"/>
        </w:rPr>
      </w:pPr>
    </w:p>
    <w:sectPr>
      <w:footerReference r:id="rId4" w:type="default"/>
      <w:footerReference r:id="rId5" w:type="even"/>
      <w:pgSz w:w="11906" w:h="16838"/>
      <w:pgMar w:top="1418" w:right="1134" w:bottom="1418" w:left="113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魏碑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6452111"/>
      <w:docPartObj>
        <w:docPartGallery w:val="AutoText"/>
      </w:docPartObj>
    </w:sdtPr>
    <w:sdtContent>
      <w:p>
        <w:pPr>
          <w:pStyle w:val="4"/>
          <w:jc w:val="right"/>
        </w:pP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951905"/>
      <w:docPartObj>
        <w:docPartGallery w:val="AutoText"/>
      </w:docPartObj>
    </w:sdtPr>
    <w:sdtEndPr>
      <w:rPr>
        <w:rFonts w:ascii="宋体" w:hAnsi="宋体"/>
      </w:rPr>
    </w:sdtEndPr>
    <w:sdtContent>
      <w:p>
        <w:pPr>
          <w:pStyle w:val="4"/>
          <w:jc w:val="right"/>
          <w:rPr>
            <w:rFonts w:ascii="宋体" w:hAnsi="宋体"/>
          </w:rPr>
        </w:pPr>
        <w:r>
          <w:rPr>
            <w:rFonts w:ascii="宋体" w:hAnsi="宋体"/>
            <w:sz w:val="24"/>
            <w:szCs w:val="24"/>
          </w:rPr>
          <w:fldChar w:fldCharType="begin"/>
        </w:r>
        <w:r>
          <w:rPr>
            <w:rFonts w:ascii="宋体" w:hAnsi="宋体"/>
            <w:sz w:val="24"/>
            <w:szCs w:val="24"/>
          </w:rPr>
          <w:instrText xml:space="preserve">PAGE   \* MERGEFORMAT</w:instrText>
        </w:r>
        <w:r>
          <w:rPr>
            <w:rFonts w:ascii="宋体" w:hAnsi="宋体"/>
            <w:sz w:val="24"/>
            <w:szCs w:val="24"/>
          </w:rPr>
          <w:fldChar w:fldCharType="separate"/>
        </w:r>
        <w:r>
          <w:rPr>
            <w:rFonts w:ascii="宋体" w:hAnsi="宋体"/>
            <w:sz w:val="24"/>
            <w:szCs w:val="24"/>
            <w:lang w:val="zh-CN"/>
          </w:rPr>
          <w:t>-</w:t>
        </w:r>
        <w:r>
          <w:rPr>
            <w:rFonts w:ascii="宋体" w:hAnsi="宋体"/>
            <w:sz w:val="24"/>
            <w:szCs w:val="24"/>
          </w:rPr>
          <w:t xml:space="preserve"> 1 -</w:t>
        </w:r>
        <w:r>
          <w:rPr>
            <w:rFonts w:ascii="宋体" w:hAnsi="宋体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6234364"/>
      <w:docPartObj>
        <w:docPartGallery w:val="AutoText"/>
      </w:docPartObj>
    </w:sdtPr>
    <w:sdtEndPr>
      <w:rPr>
        <w:rFonts w:ascii="宋体" w:hAnsi="宋体"/>
        <w:sz w:val="24"/>
        <w:szCs w:val="24"/>
      </w:rPr>
    </w:sdtEndPr>
    <w:sdtContent>
      <w:p>
        <w:pPr>
          <w:pStyle w:val="4"/>
          <w:rPr>
            <w:rFonts w:ascii="宋体" w:hAnsi="宋体"/>
            <w:sz w:val="24"/>
            <w:szCs w:val="24"/>
          </w:rPr>
        </w:pPr>
        <w:r>
          <w:rPr>
            <w:rFonts w:ascii="宋体" w:hAnsi="宋体"/>
            <w:sz w:val="24"/>
            <w:szCs w:val="24"/>
          </w:rPr>
          <w:fldChar w:fldCharType="begin"/>
        </w:r>
        <w:r>
          <w:rPr>
            <w:rFonts w:ascii="宋体" w:hAnsi="宋体"/>
            <w:sz w:val="24"/>
            <w:szCs w:val="24"/>
          </w:rPr>
          <w:instrText xml:space="preserve">PAGE   \* MERGEFORMAT</w:instrText>
        </w:r>
        <w:r>
          <w:rPr>
            <w:rFonts w:ascii="宋体" w:hAnsi="宋体"/>
            <w:sz w:val="24"/>
            <w:szCs w:val="24"/>
          </w:rPr>
          <w:fldChar w:fldCharType="separate"/>
        </w:r>
        <w:r>
          <w:rPr>
            <w:rFonts w:ascii="宋体" w:hAnsi="宋体"/>
            <w:sz w:val="24"/>
            <w:szCs w:val="24"/>
            <w:lang w:val="zh-CN"/>
          </w:rPr>
          <w:t>-</w:t>
        </w:r>
        <w:r>
          <w:rPr>
            <w:rFonts w:ascii="宋体" w:hAnsi="宋体"/>
            <w:sz w:val="24"/>
            <w:szCs w:val="24"/>
          </w:rPr>
          <w:t xml:space="preserve"> 2 -</w:t>
        </w:r>
        <w:r>
          <w:rPr>
            <w:rFonts w:ascii="宋体" w:hAnsi="宋体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czNThiOThlYTg0OWJlMTYwZWI5YWQ2MDUyZGRiNjAifQ=="/>
  </w:docVars>
  <w:rsids>
    <w:rsidRoot w:val="00EB657D"/>
    <w:rsid w:val="00001769"/>
    <w:rsid w:val="00001963"/>
    <w:rsid w:val="000128F4"/>
    <w:rsid w:val="000137FC"/>
    <w:rsid w:val="000146E4"/>
    <w:rsid w:val="0001570A"/>
    <w:rsid w:val="00022898"/>
    <w:rsid w:val="00022AED"/>
    <w:rsid w:val="00025070"/>
    <w:rsid w:val="0003075F"/>
    <w:rsid w:val="00031DE8"/>
    <w:rsid w:val="00035045"/>
    <w:rsid w:val="00047AA9"/>
    <w:rsid w:val="00051BF1"/>
    <w:rsid w:val="000571AA"/>
    <w:rsid w:val="00077BA9"/>
    <w:rsid w:val="00082881"/>
    <w:rsid w:val="00082ACF"/>
    <w:rsid w:val="00082FD9"/>
    <w:rsid w:val="00086B06"/>
    <w:rsid w:val="0009290E"/>
    <w:rsid w:val="000A5B59"/>
    <w:rsid w:val="000B48CC"/>
    <w:rsid w:val="000C1874"/>
    <w:rsid w:val="000C2742"/>
    <w:rsid w:val="000C462A"/>
    <w:rsid w:val="000C5DD9"/>
    <w:rsid w:val="000D058F"/>
    <w:rsid w:val="000D05DE"/>
    <w:rsid w:val="000E3022"/>
    <w:rsid w:val="000E79B9"/>
    <w:rsid w:val="000F54D7"/>
    <w:rsid w:val="00101E8C"/>
    <w:rsid w:val="00116819"/>
    <w:rsid w:val="00120BB0"/>
    <w:rsid w:val="001278A8"/>
    <w:rsid w:val="00133234"/>
    <w:rsid w:val="00144234"/>
    <w:rsid w:val="001478F5"/>
    <w:rsid w:val="00147F00"/>
    <w:rsid w:val="001531CA"/>
    <w:rsid w:val="0015494D"/>
    <w:rsid w:val="0016717E"/>
    <w:rsid w:val="001751BE"/>
    <w:rsid w:val="001866B2"/>
    <w:rsid w:val="001916E6"/>
    <w:rsid w:val="00191BC1"/>
    <w:rsid w:val="001B0410"/>
    <w:rsid w:val="001C3F38"/>
    <w:rsid w:val="001C7C12"/>
    <w:rsid w:val="001D25AE"/>
    <w:rsid w:val="001E22FC"/>
    <w:rsid w:val="001E492E"/>
    <w:rsid w:val="001E513E"/>
    <w:rsid w:val="001E628B"/>
    <w:rsid w:val="001F2023"/>
    <w:rsid w:val="001F4061"/>
    <w:rsid w:val="00201145"/>
    <w:rsid w:val="00202012"/>
    <w:rsid w:val="0022127B"/>
    <w:rsid w:val="002256D7"/>
    <w:rsid w:val="002323C3"/>
    <w:rsid w:val="002326BB"/>
    <w:rsid w:val="002463CA"/>
    <w:rsid w:val="00271243"/>
    <w:rsid w:val="00271E7C"/>
    <w:rsid w:val="0027380F"/>
    <w:rsid w:val="00273D98"/>
    <w:rsid w:val="00275226"/>
    <w:rsid w:val="0028392E"/>
    <w:rsid w:val="00295F05"/>
    <w:rsid w:val="002A665F"/>
    <w:rsid w:val="002B0B45"/>
    <w:rsid w:val="002B123C"/>
    <w:rsid w:val="002B23F9"/>
    <w:rsid w:val="002B367F"/>
    <w:rsid w:val="002C0EAD"/>
    <w:rsid w:val="002C38E3"/>
    <w:rsid w:val="002C7A41"/>
    <w:rsid w:val="002E1F0D"/>
    <w:rsid w:val="002E52CE"/>
    <w:rsid w:val="002E6C07"/>
    <w:rsid w:val="002F0757"/>
    <w:rsid w:val="002F1C6F"/>
    <w:rsid w:val="002F69F8"/>
    <w:rsid w:val="00301890"/>
    <w:rsid w:val="00302CE6"/>
    <w:rsid w:val="00303FE7"/>
    <w:rsid w:val="00312ED0"/>
    <w:rsid w:val="003150E3"/>
    <w:rsid w:val="003158E5"/>
    <w:rsid w:val="00323B11"/>
    <w:rsid w:val="00325F80"/>
    <w:rsid w:val="00331AFA"/>
    <w:rsid w:val="00332F1F"/>
    <w:rsid w:val="00333207"/>
    <w:rsid w:val="00336F85"/>
    <w:rsid w:val="00347C91"/>
    <w:rsid w:val="00361281"/>
    <w:rsid w:val="00363A23"/>
    <w:rsid w:val="0036646A"/>
    <w:rsid w:val="0036671C"/>
    <w:rsid w:val="00370980"/>
    <w:rsid w:val="00376A25"/>
    <w:rsid w:val="00377628"/>
    <w:rsid w:val="00383863"/>
    <w:rsid w:val="00385CDB"/>
    <w:rsid w:val="00394C70"/>
    <w:rsid w:val="00395679"/>
    <w:rsid w:val="003A016E"/>
    <w:rsid w:val="003A1802"/>
    <w:rsid w:val="003B09B4"/>
    <w:rsid w:val="003C09F6"/>
    <w:rsid w:val="003D4E67"/>
    <w:rsid w:val="003E2B73"/>
    <w:rsid w:val="003E34E1"/>
    <w:rsid w:val="003F5385"/>
    <w:rsid w:val="003F5B9A"/>
    <w:rsid w:val="004035CB"/>
    <w:rsid w:val="00405734"/>
    <w:rsid w:val="0041077F"/>
    <w:rsid w:val="00411F05"/>
    <w:rsid w:val="0041268D"/>
    <w:rsid w:val="004130AA"/>
    <w:rsid w:val="00415E9C"/>
    <w:rsid w:val="0041773B"/>
    <w:rsid w:val="0042649B"/>
    <w:rsid w:val="00430E28"/>
    <w:rsid w:val="00433D72"/>
    <w:rsid w:val="00437083"/>
    <w:rsid w:val="004452A8"/>
    <w:rsid w:val="00446EA7"/>
    <w:rsid w:val="00451BCF"/>
    <w:rsid w:val="0046061F"/>
    <w:rsid w:val="004630CE"/>
    <w:rsid w:val="00465A9D"/>
    <w:rsid w:val="00466EC9"/>
    <w:rsid w:val="0046796F"/>
    <w:rsid w:val="0047390B"/>
    <w:rsid w:val="00477F20"/>
    <w:rsid w:val="00482A87"/>
    <w:rsid w:val="004907B5"/>
    <w:rsid w:val="00496B8D"/>
    <w:rsid w:val="004A525E"/>
    <w:rsid w:val="004B26E9"/>
    <w:rsid w:val="004B6060"/>
    <w:rsid w:val="004C1A19"/>
    <w:rsid w:val="004C2F8F"/>
    <w:rsid w:val="004C473D"/>
    <w:rsid w:val="004D3384"/>
    <w:rsid w:val="004D58CE"/>
    <w:rsid w:val="004D6880"/>
    <w:rsid w:val="004E3A5E"/>
    <w:rsid w:val="004E418B"/>
    <w:rsid w:val="004E7CE7"/>
    <w:rsid w:val="004F4849"/>
    <w:rsid w:val="004F5D02"/>
    <w:rsid w:val="00510B6E"/>
    <w:rsid w:val="0051381D"/>
    <w:rsid w:val="00514EE1"/>
    <w:rsid w:val="00521AB1"/>
    <w:rsid w:val="00534777"/>
    <w:rsid w:val="00537B7F"/>
    <w:rsid w:val="0055276A"/>
    <w:rsid w:val="005612D6"/>
    <w:rsid w:val="00564AFF"/>
    <w:rsid w:val="00570CD9"/>
    <w:rsid w:val="0057442A"/>
    <w:rsid w:val="00580419"/>
    <w:rsid w:val="00585F09"/>
    <w:rsid w:val="00590116"/>
    <w:rsid w:val="005A4143"/>
    <w:rsid w:val="005A56BF"/>
    <w:rsid w:val="005B0307"/>
    <w:rsid w:val="005C1A97"/>
    <w:rsid w:val="005D3871"/>
    <w:rsid w:val="005D6BCA"/>
    <w:rsid w:val="005D793D"/>
    <w:rsid w:val="005E1B4A"/>
    <w:rsid w:val="005F0C86"/>
    <w:rsid w:val="006000C8"/>
    <w:rsid w:val="00600DE8"/>
    <w:rsid w:val="00602E06"/>
    <w:rsid w:val="00603A60"/>
    <w:rsid w:val="006108A6"/>
    <w:rsid w:val="00617602"/>
    <w:rsid w:val="0062212C"/>
    <w:rsid w:val="0062298F"/>
    <w:rsid w:val="0062393C"/>
    <w:rsid w:val="00624F36"/>
    <w:rsid w:val="006253D2"/>
    <w:rsid w:val="006263E1"/>
    <w:rsid w:val="00643331"/>
    <w:rsid w:val="00651FD9"/>
    <w:rsid w:val="00653C0E"/>
    <w:rsid w:val="006551AB"/>
    <w:rsid w:val="006604BC"/>
    <w:rsid w:val="00665866"/>
    <w:rsid w:val="00675026"/>
    <w:rsid w:val="00680FDC"/>
    <w:rsid w:val="00683F8B"/>
    <w:rsid w:val="00685FCB"/>
    <w:rsid w:val="006948A5"/>
    <w:rsid w:val="0069521B"/>
    <w:rsid w:val="00695CB8"/>
    <w:rsid w:val="006A0C37"/>
    <w:rsid w:val="006A6128"/>
    <w:rsid w:val="006A7425"/>
    <w:rsid w:val="006C3144"/>
    <w:rsid w:val="006D02FF"/>
    <w:rsid w:val="006D5C87"/>
    <w:rsid w:val="006E1C75"/>
    <w:rsid w:val="006E3C85"/>
    <w:rsid w:val="006E4B3A"/>
    <w:rsid w:val="006E731D"/>
    <w:rsid w:val="006F2F7A"/>
    <w:rsid w:val="006F668F"/>
    <w:rsid w:val="00700653"/>
    <w:rsid w:val="00702B41"/>
    <w:rsid w:val="00721DB9"/>
    <w:rsid w:val="007228B2"/>
    <w:rsid w:val="00726461"/>
    <w:rsid w:val="00730CB4"/>
    <w:rsid w:val="00731A01"/>
    <w:rsid w:val="00731B4C"/>
    <w:rsid w:val="007357BB"/>
    <w:rsid w:val="00736355"/>
    <w:rsid w:val="00740D75"/>
    <w:rsid w:val="00741780"/>
    <w:rsid w:val="00755F91"/>
    <w:rsid w:val="00765C66"/>
    <w:rsid w:val="00770FF0"/>
    <w:rsid w:val="007822E6"/>
    <w:rsid w:val="00795C76"/>
    <w:rsid w:val="007A146B"/>
    <w:rsid w:val="007A4CD2"/>
    <w:rsid w:val="007A70DF"/>
    <w:rsid w:val="007B0281"/>
    <w:rsid w:val="007B1AB8"/>
    <w:rsid w:val="007B47E0"/>
    <w:rsid w:val="007C31BC"/>
    <w:rsid w:val="007C4BD4"/>
    <w:rsid w:val="007E21EB"/>
    <w:rsid w:val="007F0C3D"/>
    <w:rsid w:val="007F1F8D"/>
    <w:rsid w:val="007F44F9"/>
    <w:rsid w:val="007F69B1"/>
    <w:rsid w:val="00805399"/>
    <w:rsid w:val="00806E3D"/>
    <w:rsid w:val="008115E4"/>
    <w:rsid w:val="00815A87"/>
    <w:rsid w:val="008165CA"/>
    <w:rsid w:val="00824EA0"/>
    <w:rsid w:val="0083228A"/>
    <w:rsid w:val="00840247"/>
    <w:rsid w:val="00840C0D"/>
    <w:rsid w:val="00850956"/>
    <w:rsid w:val="00871026"/>
    <w:rsid w:val="00874E93"/>
    <w:rsid w:val="008801B9"/>
    <w:rsid w:val="0088197F"/>
    <w:rsid w:val="00890835"/>
    <w:rsid w:val="00896773"/>
    <w:rsid w:val="008A4F98"/>
    <w:rsid w:val="008B085A"/>
    <w:rsid w:val="008B0DA0"/>
    <w:rsid w:val="008B63D4"/>
    <w:rsid w:val="008D3D57"/>
    <w:rsid w:val="008E20F6"/>
    <w:rsid w:val="008E25CD"/>
    <w:rsid w:val="008F2E5A"/>
    <w:rsid w:val="008F77FC"/>
    <w:rsid w:val="0090000D"/>
    <w:rsid w:val="0091065A"/>
    <w:rsid w:val="0091109B"/>
    <w:rsid w:val="009110B6"/>
    <w:rsid w:val="00921036"/>
    <w:rsid w:val="009213D2"/>
    <w:rsid w:val="00923606"/>
    <w:rsid w:val="009302AB"/>
    <w:rsid w:val="00931640"/>
    <w:rsid w:val="009421C7"/>
    <w:rsid w:val="0095180B"/>
    <w:rsid w:val="00954B1B"/>
    <w:rsid w:val="00955F87"/>
    <w:rsid w:val="00956D78"/>
    <w:rsid w:val="00961871"/>
    <w:rsid w:val="00961B04"/>
    <w:rsid w:val="00962FD0"/>
    <w:rsid w:val="00963C64"/>
    <w:rsid w:val="00965A66"/>
    <w:rsid w:val="00972116"/>
    <w:rsid w:val="00975D2D"/>
    <w:rsid w:val="00976ADC"/>
    <w:rsid w:val="009800A8"/>
    <w:rsid w:val="00994380"/>
    <w:rsid w:val="00995DD7"/>
    <w:rsid w:val="009A0DA1"/>
    <w:rsid w:val="009B5224"/>
    <w:rsid w:val="009B7190"/>
    <w:rsid w:val="009C12FF"/>
    <w:rsid w:val="009C1A90"/>
    <w:rsid w:val="009C747B"/>
    <w:rsid w:val="009D20A3"/>
    <w:rsid w:val="009D391E"/>
    <w:rsid w:val="009E3B2D"/>
    <w:rsid w:val="009F76AD"/>
    <w:rsid w:val="00A02591"/>
    <w:rsid w:val="00A02C22"/>
    <w:rsid w:val="00A0340B"/>
    <w:rsid w:val="00A06590"/>
    <w:rsid w:val="00A113F6"/>
    <w:rsid w:val="00A134A2"/>
    <w:rsid w:val="00A15D6B"/>
    <w:rsid w:val="00A228F0"/>
    <w:rsid w:val="00A26769"/>
    <w:rsid w:val="00A30324"/>
    <w:rsid w:val="00A3755C"/>
    <w:rsid w:val="00A4222B"/>
    <w:rsid w:val="00A42993"/>
    <w:rsid w:val="00A52728"/>
    <w:rsid w:val="00A52F7B"/>
    <w:rsid w:val="00A5491D"/>
    <w:rsid w:val="00A56838"/>
    <w:rsid w:val="00A66F99"/>
    <w:rsid w:val="00A72E92"/>
    <w:rsid w:val="00A74AE3"/>
    <w:rsid w:val="00A76AA4"/>
    <w:rsid w:val="00A820B7"/>
    <w:rsid w:val="00A843D7"/>
    <w:rsid w:val="00A96930"/>
    <w:rsid w:val="00AA341F"/>
    <w:rsid w:val="00AA4731"/>
    <w:rsid w:val="00AB0B5B"/>
    <w:rsid w:val="00AB2F32"/>
    <w:rsid w:val="00AB372F"/>
    <w:rsid w:val="00AB390E"/>
    <w:rsid w:val="00AB7851"/>
    <w:rsid w:val="00AC2CCC"/>
    <w:rsid w:val="00AD5AE3"/>
    <w:rsid w:val="00AD7EFF"/>
    <w:rsid w:val="00AE0F21"/>
    <w:rsid w:val="00AE2498"/>
    <w:rsid w:val="00AE3D25"/>
    <w:rsid w:val="00AF42E6"/>
    <w:rsid w:val="00AF6C51"/>
    <w:rsid w:val="00B1108A"/>
    <w:rsid w:val="00B11921"/>
    <w:rsid w:val="00B13A9E"/>
    <w:rsid w:val="00B14C1B"/>
    <w:rsid w:val="00B14CA7"/>
    <w:rsid w:val="00B35403"/>
    <w:rsid w:val="00B51990"/>
    <w:rsid w:val="00B55BDF"/>
    <w:rsid w:val="00B606D9"/>
    <w:rsid w:val="00B65D2A"/>
    <w:rsid w:val="00B70DF3"/>
    <w:rsid w:val="00B71712"/>
    <w:rsid w:val="00B72A43"/>
    <w:rsid w:val="00B74151"/>
    <w:rsid w:val="00B75C69"/>
    <w:rsid w:val="00B772E0"/>
    <w:rsid w:val="00B80322"/>
    <w:rsid w:val="00B823BB"/>
    <w:rsid w:val="00B8511E"/>
    <w:rsid w:val="00B92441"/>
    <w:rsid w:val="00BA286A"/>
    <w:rsid w:val="00BA62A0"/>
    <w:rsid w:val="00BB1399"/>
    <w:rsid w:val="00BB338B"/>
    <w:rsid w:val="00BB6B5A"/>
    <w:rsid w:val="00BC29CC"/>
    <w:rsid w:val="00BC302E"/>
    <w:rsid w:val="00BC3CA3"/>
    <w:rsid w:val="00BC4697"/>
    <w:rsid w:val="00BC6E21"/>
    <w:rsid w:val="00BC759B"/>
    <w:rsid w:val="00BE63A5"/>
    <w:rsid w:val="00BE7762"/>
    <w:rsid w:val="00BF04F3"/>
    <w:rsid w:val="00BF565D"/>
    <w:rsid w:val="00C2488E"/>
    <w:rsid w:val="00C24F92"/>
    <w:rsid w:val="00C30792"/>
    <w:rsid w:val="00C47E8E"/>
    <w:rsid w:val="00C51C15"/>
    <w:rsid w:val="00C7014B"/>
    <w:rsid w:val="00C73BAD"/>
    <w:rsid w:val="00C80CC0"/>
    <w:rsid w:val="00C80EF6"/>
    <w:rsid w:val="00C8591D"/>
    <w:rsid w:val="00C87C1B"/>
    <w:rsid w:val="00CA09FE"/>
    <w:rsid w:val="00CA647F"/>
    <w:rsid w:val="00CB5F40"/>
    <w:rsid w:val="00CB79EE"/>
    <w:rsid w:val="00CD31F2"/>
    <w:rsid w:val="00CD6FEE"/>
    <w:rsid w:val="00CD7DEE"/>
    <w:rsid w:val="00CE016E"/>
    <w:rsid w:val="00CE1A3D"/>
    <w:rsid w:val="00CE1C14"/>
    <w:rsid w:val="00CE7656"/>
    <w:rsid w:val="00CF0BC3"/>
    <w:rsid w:val="00CF1456"/>
    <w:rsid w:val="00D02196"/>
    <w:rsid w:val="00D050FE"/>
    <w:rsid w:val="00D12932"/>
    <w:rsid w:val="00D15D2D"/>
    <w:rsid w:val="00D24D56"/>
    <w:rsid w:val="00D410DC"/>
    <w:rsid w:val="00D47B76"/>
    <w:rsid w:val="00D502B4"/>
    <w:rsid w:val="00D521F7"/>
    <w:rsid w:val="00D55858"/>
    <w:rsid w:val="00D560D5"/>
    <w:rsid w:val="00D7001B"/>
    <w:rsid w:val="00D759ED"/>
    <w:rsid w:val="00D854CC"/>
    <w:rsid w:val="00D86B52"/>
    <w:rsid w:val="00D96238"/>
    <w:rsid w:val="00D97F70"/>
    <w:rsid w:val="00DA278E"/>
    <w:rsid w:val="00DA5FC7"/>
    <w:rsid w:val="00DB31E4"/>
    <w:rsid w:val="00DB3FC5"/>
    <w:rsid w:val="00DB4293"/>
    <w:rsid w:val="00DB524D"/>
    <w:rsid w:val="00DB78E1"/>
    <w:rsid w:val="00DC6B46"/>
    <w:rsid w:val="00DC7696"/>
    <w:rsid w:val="00DD05D6"/>
    <w:rsid w:val="00DD2222"/>
    <w:rsid w:val="00DD276D"/>
    <w:rsid w:val="00DD2C21"/>
    <w:rsid w:val="00DD45DC"/>
    <w:rsid w:val="00DE0E4B"/>
    <w:rsid w:val="00DE1A6D"/>
    <w:rsid w:val="00DE644B"/>
    <w:rsid w:val="00DE7EED"/>
    <w:rsid w:val="00DF0584"/>
    <w:rsid w:val="00DF2095"/>
    <w:rsid w:val="00E00EB5"/>
    <w:rsid w:val="00E01F0E"/>
    <w:rsid w:val="00E01F3B"/>
    <w:rsid w:val="00E03F33"/>
    <w:rsid w:val="00E106E0"/>
    <w:rsid w:val="00E1128C"/>
    <w:rsid w:val="00E150B1"/>
    <w:rsid w:val="00E218E5"/>
    <w:rsid w:val="00E2412C"/>
    <w:rsid w:val="00E31D0B"/>
    <w:rsid w:val="00E36AE5"/>
    <w:rsid w:val="00E4330F"/>
    <w:rsid w:val="00E45D7D"/>
    <w:rsid w:val="00E46E84"/>
    <w:rsid w:val="00E519D1"/>
    <w:rsid w:val="00E56EFF"/>
    <w:rsid w:val="00E57682"/>
    <w:rsid w:val="00E60A6C"/>
    <w:rsid w:val="00E61B1A"/>
    <w:rsid w:val="00E668B1"/>
    <w:rsid w:val="00E73B6C"/>
    <w:rsid w:val="00E77B70"/>
    <w:rsid w:val="00E80841"/>
    <w:rsid w:val="00E833FC"/>
    <w:rsid w:val="00E922D1"/>
    <w:rsid w:val="00EB63DC"/>
    <w:rsid w:val="00EB657D"/>
    <w:rsid w:val="00EC5F4E"/>
    <w:rsid w:val="00ED08EF"/>
    <w:rsid w:val="00ED5376"/>
    <w:rsid w:val="00EE0512"/>
    <w:rsid w:val="00EE23F4"/>
    <w:rsid w:val="00EF0554"/>
    <w:rsid w:val="00EF41B0"/>
    <w:rsid w:val="00F1288C"/>
    <w:rsid w:val="00F13AC2"/>
    <w:rsid w:val="00F14D0E"/>
    <w:rsid w:val="00F16B6F"/>
    <w:rsid w:val="00F23DF5"/>
    <w:rsid w:val="00F26373"/>
    <w:rsid w:val="00F31E91"/>
    <w:rsid w:val="00F32974"/>
    <w:rsid w:val="00F339DB"/>
    <w:rsid w:val="00F36447"/>
    <w:rsid w:val="00F40171"/>
    <w:rsid w:val="00F53136"/>
    <w:rsid w:val="00F5650F"/>
    <w:rsid w:val="00F76EBF"/>
    <w:rsid w:val="00F778A7"/>
    <w:rsid w:val="00F807FA"/>
    <w:rsid w:val="00F82984"/>
    <w:rsid w:val="00F875D8"/>
    <w:rsid w:val="00F930AC"/>
    <w:rsid w:val="00F96F0A"/>
    <w:rsid w:val="00F970CE"/>
    <w:rsid w:val="00FA070D"/>
    <w:rsid w:val="00FC0498"/>
    <w:rsid w:val="00FC139B"/>
    <w:rsid w:val="00FC210C"/>
    <w:rsid w:val="00FD08CA"/>
    <w:rsid w:val="00FD7060"/>
    <w:rsid w:val="00FE2D1A"/>
    <w:rsid w:val="00FE6C68"/>
    <w:rsid w:val="00FE6CE9"/>
    <w:rsid w:val="00FE7005"/>
    <w:rsid w:val="00FF54BF"/>
    <w:rsid w:val="00FF5C41"/>
    <w:rsid w:val="5A63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Char"/>
    <w:basedOn w:val="9"/>
    <w:link w:val="2"/>
    <w:uiPriority w:val="0"/>
    <w:rPr>
      <w:kern w:val="2"/>
      <w:sz w:val="21"/>
      <w:szCs w:val="24"/>
    </w:rPr>
  </w:style>
  <w:style w:type="character" w:customStyle="1" w:styleId="14">
    <w:name w:val="批注主题 Char"/>
    <w:basedOn w:val="13"/>
    <w:link w:val="6"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框文本 Char"/>
    <w:basedOn w:val="9"/>
    <w:link w:val="3"/>
    <w:uiPriority w:val="0"/>
    <w:rPr>
      <w:kern w:val="2"/>
      <w:sz w:val="18"/>
      <w:szCs w:val="18"/>
    </w:rPr>
  </w:style>
  <w:style w:type="character" w:customStyle="1" w:styleId="16">
    <w:name w:val="页脚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46"/>
    <customShpInfo spid="_x0000_s1047"/>
    <customShpInfo spid="_x0000_s1049"/>
    <customShpInfo spid="_x0000_s1052"/>
    <customShpInfo spid="_x0000_s1035"/>
    <customShpInfo spid="_x0000_s1036"/>
    <customShpInfo spid="_x0000_s1037"/>
    <customShpInfo spid="_x0000_s1038"/>
    <customShpInfo spid="_x0000_s1050"/>
    <customShpInfo spid="_x0000_s1053"/>
    <customShpInfo spid="_x0000_s1051"/>
    <customShpInfo spid="_x0000_s1054"/>
    <customShpInfo spid="_x0000_s1040"/>
    <customShpInfo spid="_x0000_s1041"/>
    <customShpInfo spid="_x0000_s1055"/>
    <customShpInfo spid="_x0000_s1056"/>
    <customShpInfo spid="_x0000_s1057"/>
    <customShpInfo spid="_x0000_s1042"/>
    <customShpInfo spid="_x0000_s1044"/>
    <customShpInfo spid="_x0000_s1058"/>
    <customShpInfo spid="_x0000_s105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0C4D77-DD66-4530-8AFE-AAC695705A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18</Pages>
  <Words>1051</Words>
  <Characters>5997</Characters>
  <Lines>49</Lines>
  <Paragraphs>14</Paragraphs>
  <TotalTime>595</TotalTime>
  <ScaleCrop>false</ScaleCrop>
  <LinksUpToDate>false</LinksUpToDate>
  <CharactersWithSpaces>7034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2019-10-28T10:36:00Z</dcterms:created>
  <dc:creator>User</dc:creator>
  <cp:lastModifiedBy>Administrator</cp:lastModifiedBy>
  <cp:lastPrinted>2019-10-10T07:33:00Z</cp:lastPrinted>
  <dcterms:modified xsi:type="dcterms:W3CDTF">2023-10-23T01:15:57Z</dcterms:modified>
  <dc:title>姓   名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729F2CBDC44F47049511E9EA43FDFDDC_12</vt:lpwstr>
  </property>
</Properties>
</file>